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703cf48ec74cf4"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172</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CEAHLAU</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Înființarea de activități neagricole in baza unui plan de afaceri, pentru femei și tineri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se încadreze în categoria beneficiarilor eligibili, și să fie tineri ( vârsta cuprinsă între 18 si 30 ani) si/sau femei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Certificat Constatator</w:t>
            </w:r>
          </w:p>
          <w:p>
            <w:pPr>
              <w:spacing w:line="360" w:lineRule="auto"/>
              <w:ind w:left="0" w:right="0" w:firstLine="493"/>
            </w:pPr>
            <w:r>
              <w:rPr>
                <w:rFonts w:ascii="Cambria" w:hAnsi="Cambria"/>
                <w:b w:val="false"/>
                <w:sz w:val="24"/>
              </w:rPr>
              <w:t>Copie CI</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           Documente care atestă forma de organizare a solicitantului:</w:t>
            </w:r>
          </w:p>
          <w:p>
            <w:pPr>
              <w:spacing w:line="360" w:lineRule="auto"/>
              <w:ind w:left="0" w:right="0" w:firstLine="493"/>
            </w:pPr>
            <w:r>
              <w:rPr>
                <w:rFonts w:ascii="Cambria" w:hAnsi="Cambria"/>
                <w:b w:val="false"/>
                <w:sz w:val="24"/>
              </w:rPr>
              <w:t>•           Documente specifice CMI – Certificat de Avizare a Inființării Cabinetului Medical Individual (CMI) eliberat de catre Colegiul Medicilor, document ce atestă înregistrarea în Registrul Unic al cabinetelor medicale și Certificatul de înregistrare fiscală.</w:t>
            </w:r>
          </w:p>
          <w:p>
            <w:pPr>
              <w:spacing w:line="360" w:lineRule="auto"/>
              <w:ind w:left="0" w:right="0" w:firstLine="493"/>
            </w:pPr>
            <w:r>
              <w:rPr>
                <w:rFonts w:ascii="Cambria" w:hAnsi="Cambria"/>
                <w:b w:val="false"/>
                <w:sz w:val="24"/>
              </w:rPr>
              <w:t>•           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Expertul va verifica cumulativ daca solicitantul se incadreaza in categoria solicitantilor eligibili din Ghidul solicitantului GAL si in solicitantii eligibili pentru interventiile de tip start-up, respectiv:</w:t>
            </w:r>
          </w:p>
          <w:p>
            <w:pPr>
              <w:spacing w:line="360" w:lineRule="auto"/>
              <w:ind w:left="0" w:right="0" w:firstLine="493"/>
            </w:pPr>
            <w:r>
              <w:rPr>
                <w:rFonts w:ascii="Cambria" w:hAnsi="Cambria"/>
                <w:b w:val="false"/>
                <w:sz w:val="24"/>
              </w:rPr>
              <w:t>PFA - Persoana fizica autorizată</w:t>
            </w:r>
          </w:p>
          <w:p>
            <w:pPr>
              <w:spacing w:line="360" w:lineRule="auto"/>
              <w:ind w:left="0" w:right="0" w:firstLine="493"/>
            </w:pPr>
            <w:r>
              <w:rPr>
                <w:rFonts w:ascii="Cambria" w:hAnsi="Cambria"/>
                <w:b w:val="false"/>
                <w:sz w:val="24"/>
              </w:rPr>
              <w:t>II - Întreprindere individual</w:t>
            </w:r>
          </w:p>
          <w:p>
            <w:pPr>
              <w:spacing w:line="360" w:lineRule="auto"/>
              <w:ind w:left="0" w:right="0" w:firstLine="493"/>
            </w:pPr>
            <w:r>
              <w:rPr>
                <w:rFonts w:ascii="Cambria" w:hAnsi="Cambria"/>
                <w:b w:val="false"/>
                <w:sz w:val="24"/>
              </w:rPr>
              <w:t>IF - Întreprindere familială</w:t>
            </w:r>
          </w:p>
          <w:p>
            <w:pPr>
              <w:spacing w:line="360" w:lineRule="auto"/>
              <w:ind w:left="0" w:right="0" w:firstLine="493"/>
            </w:pPr>
            <w:r>
              <w:rPr>
                <w:rFonts w:ascii="Cambria" w:hAnsi="Cambria"/>
                <w:b w:val="false"/>
                <w:sz w:val="24"/>
              </w:rPr>
              <w:t>Societate în nume colectiv – SNC (înfiinţată în baza Legii nr. 31/1990, cu modificările și completările ulterioare)</w:t>
            </w:r>
          </w:p>
          <w:p>
            <w:pPr>
              <w:spacing w:line="360" w:lineRule="auto"/>
              <w:ind w:left="0" w:right="0" w:firstLine="493"/>
            </w:pPr>
            <w:r>
              <w:rPr>
                <w:rFonts w:ascii="Cambria" w:hAnsi="Cambria"/>
                <w:b w:val="false"/>
                <w:sz w:val="24"/>
              </w:rPr>
              <w:t>Societate în comandită simplă – SCS (înfiinţată în baza Legii nr. 31/ 1990, cu modificările şi completările ulterioare)</w:t>
            </w:r>
          </w:p>
          <w:p>
            <w:pPr>
              <w:spacing w:line="360" w:lineRule="auto"/>
              <w:ind w:left="0" w:right="0" w:firstLine="493"/>
            </w:pPr>
            <w:r>
              <w:rPr>
                <w:rFonts w:ascii="Cambria" w:hAnsi="Cambria"/>
                <w:b w:val="false"/>
                <w:sz w:val="24"/>
              </w:rPr>
              <w:t>Societate cu răspundere limitată – SRL (înfiinţată în baza Legii nr. 31/ 1990, cu modificările şi completările ulterioare)</w:t>
            </w:r>
          </w:p>
          <w:p>
            <w:pPr>
              <w:spacing w:line="360" w:lineRule="auto"/>
              <w:ind w:left="0" w:right="0" w:firstLine="493"/>
            </w:pPr>
            <w:r>
              <w:rPr>
                <w:rFonts w:ascii="Cambria" w:hAnsi="Cambria"/>
                <w:b w:val="false"/>
                <w:sz w:val="24"/>
              </w:rPr>
              <w:t>Societate comercială cu capital privat (înfiinţată în baza Legii nr. 15/ 1990, cu modificarile şi completările ulterioare)</w:t>
            </w:r>
          </w:p>
          <w:p>
            <w:pPr>
              <w:spacing w:line="360" w:lineRule="auto"/>
              <w:ind w:left="0" w:right="0" w:firstLine="493"/>
            </w:pPr>
            <w:r>
              <w:rPr>
                <w:rFonts w:ascii="Cambria" w:hAnsi="Cambria"/>
                <w:b w:val="false"/>
                <w:sz w:val="24"/>
              </w:rPr>
              <w:t>Cabinet Medical Individual</w:t>
            </w:r>
          </w:p>
          <w:p>
            <w:pPr>
              <w:spacing w:line="360" w:lineRule="auto"/>
              <w:ind w:left="0" w:right="0" w:firstLine="493"/>
            </w:pPr>
            <w:r>
              <w:rPr>
                <w:rFonts w:ascii="Cambria" w:hAnsi="Cambria"/>
                <w:b w:val="false"/>
                <w:sz w:val="24"/>
              </w:rPr>
              <w:t>Cabinet Medical Veterinar</w:t>
            </w:r>
          </w:p>
          <w:p>
            <w:pPr>
              <w:spacing w:line="360" w:lineRule="auto"/>
              <w:ind w:left="0" w:right="0" w:firstLine="493"/>
            </w:pPr>
            <w:r>
              <w:rPr>
                <w:rFonts w:ascii="Cambria" w:hAnsi="Cambria"/>
                <w:b w:val="false"/>
                <w:sz w:val="24"/>
              </w:rPr>
              <w:t>Expertul va verifica concordanţa informaţiilor menţionate în secțiunea B1 cu cele menţionate în documentele care atestă forma de organizare: numele societăţii, adresa, cod unic de înregistrare/ nr. de înmatriculare; valabilitatea documentului.</w:t>
            </w:r>
          </w:p>
          <w:p>
            <w:pPr>
              <w:spacing w:line="360" w:lineRule="auto"/>
              <w:ind w:left="0" w:right="0" w:firstLine="493"/>
            </w:pPr>
            <w:r>
              <w:rPr>
                <w:rFonts w:ascii="Cambria" w:hAnsi="Cambria"/>
                <w:b w:val="false"/>
                <w:sz w:val="24"/>
              </w:rPr>
              <w:t>Pentru solicitantii inregistrati in RECOM se verifică dacă solicitantul se încadrează în categoria solicitanților eligibili:</w:t>
            </w:r>
          </w:p>
          <w:p>
            <w:pPr>
              <w:spacing w:line="360" w:lineRule="auto"/>
              <w:ind w:left="0" w:right="0" w:firstLine="493"/>
            </w:pPr>
            <w:r>
              <w:rPr>
                <w:rFonts w:ascii="Cambria" w:hAnsi="Cambria"/>
                <w:b w:val="false"/>
                <w:sz w:val="24"/>
              </w:rPr>
              <w:t>1. Solicitantul este înregistrat ca PFA/II/IF conform OUG nr. 44/16 aprilie 2008 sau persoană juridică conform Legii nr. 31/1990; Legii 15/1990; Legii nr. 36/1991; Legii nr.1/2005; Legii nr. 566/2004.</w:t>
            </w:r>
          </w:p>
          <w:p>
            <w:pPr>
              <w:spacing w:line="360" w:lineRule="auto"/>
              <w:ind w:left="0" w:right="0" w:firstLine="493"/>
            </w:pPr>
            <w:r>
              <w:rPr>
                <w:rFonts w:ascii="Cambria" w:hAnsi="Cambria"/>
                <w:b w:val="false"/>
                <w:sz w:val="24"/>
              </w:rPr>
              <w:t>2. Capitalul social sa fie 100% privat;</w:t>
            </w:r>
          </w:p>
          <w:p>
            <w:pPr>
              <w:spacing w:line="360" w:lineRule="auto"/>
              <w:ind w:left="0" w:right="0" w:firstLine="493"/>
            </w:pPr>
            <w:r>
              <w:rPr>
                <w:rFonts w:ascii="Cambria" w:hAnsi="Cambria"/>
                <w:b w:val="false"/>
                <w:sz w:val="24"/>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pPr>
              <w:spacing w:line="360" w:lineRule="auto"/>
              <w:ind w:left="0" w:right="0" w:firstLine="493"/>
            </w:pPr>
            <w:r>
              <w:rPr>
                <w:rFonts w:ascii="Cambria" w:hAnsi="Cambria"/>
                <w:b w:val="false"/>
                <w:sz w:val="24"/>
              </w:rPr>
              <w:t>Pentru solicitantii care nu sunt inregistrati in RECOM se vor verifica documente care atesta forma de organizare, respectiv</w:t>
            </w:r>
          </w:p>
          <w:p>
            <w:pPr>
              <w:spacing w:line="360" w:lineRule="auto"/>
              <w:ind w:left="0" w:right="0" w:firstLine="493"/>
            </w:pPr>
            <w:r>
              <w:rPr>
                <w:rFonts w:ascii="Cambria" w:hAnsi="Cambria"/>
                <w:b w:val="false"/>
                <w:sz w:val="24"/>
              </w:rPr>
              <w:t>-           Documente specifice CMI – Certificat de Avizare a Inființării Cabinetului Medical Individual (CMI) eliberat de catre Colegiul Medicilor, document ce atestă înregistrarea în Registrul Unic al cabinetelor medicale și Certificatul de înregistrare fiscală.</w:t>
            </w:r>
          </w:p>
          <w:p>
            <w:pPr>
              <w:spacing w:line="360" w:lineRule="auto"/>
              <w:ind w:left="0" w:right="0" w:firstLine="493"/>
            </w:pPr>
            <w:r>
              <w:rPr>
                <w:rFonts w:ascii="Cambria" w:hAnsi="Cambria"/>
                <w:b w:val="false"/>
                <w:sz w:val="24"/>
              </w:rPr>
              <w:t>-           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rPr>
              <w:t>-           Documentul care atesta ca asociatul unic sau majoritar/titularul se incadreaza in categoria tanar cu varsta cuprinsa intre 18-30 ani si sau femeie</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formularul E3.4 solicitare informatii suplimentare</w:t>
            </w:r>
          </w:p>
          <w:p>
            <w:pPr>
              <w:spacing w:line="360" w:lineRule="auto"/>
              <w:ind w:left="0" w:right="0" w:firstLine="493"/>
            </w:pPr>
            <w:r>
              <w:rPr>
                <w:rFonts w:ascii="Cambria" w:hAnsi="Cambria"/>
                <w:b w:val="false"/>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Anexa 7 - Planul de afaceri</w:t>
            </w:r>
          </w:p>
          <w:p>
            <w:pPr>
              <w:spacing w:line="360" w:lineRule="auto"/>
              <w:ind w:left="0" w:right="0" w:firstLine="493"/>
            </w:pPr>
            <w:r>
              <w:rPr>
                <w:rFonts w:ascii="Cambria" w:hAnsi="Cambria"/>
                <w:b w:val="false"/>
                <w:sz w:val="24"/>
              </w:rPr>
              <w:t>Documente pe care solicitanții trebuie să le prezinte pentru terenurile și clădirile aferente obiectivelor prevăzute în Planul de afaceri.</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Se verifica daca Planul de Afaceri este prezentat si completat conform  prevederilor si cerintelor Anexei 9 – Model Plan de Afaceri la Ghidul de Implementare -Intervenția DR 36 LEADER-Dezvoltarea locală plasată sub responsabilitatea comunității.</w:t>
            </w:r>
          </w:p>
          <w:p>
            <w:pPr>
              <w:spacing w:line="360" w:lineRule="auto"/>
              <w:ind w:left="0" w:right="0" w:firstLine="493"/>
            </w:pPr>
            <w:r>
              <w:rPr>
                <w:rFonts w:ascii="Cambria" w:hAnsi="Cambria"/>
                <w:b w:val="false"/>
                <w:sz w:val="24"/>
              </w:rPr>
              <w:t>Planul de afaceri trebuie să aibă  structura minima obligatorie si să fie furnizate informatiile aferente:</w:t>
            </w:r>
          </w:p>
          <w:p>
            <w:pPr>
              <w:spacing w:line="360" w:lineRule="auto"/>
              <w:ind w:left="0" w:right="0" w:firstLine="493"/>
            </w:pPr>
            <w:r>
              <w:rPr>
                <w:rFonts w:ascii="Cambria" w:hAnsi="Cambria"/>
                <w:b w:val="false"/>
                <w:sz w:val="24"/>
              </w:rPr>
              <w:t>1)  Date privind proiectul propus (denumire proiect, CAEN activitate propusa, locatie proiect, reprezentant legal si pozitia acestuia in intreprindere, consultant)</w:t>
            </w:r>
          </w:p>
          <w:p>
            <w:pPr>
              <w:spacing w:line="360" w:lineRule="auto"/>
              <w:ind w:left="0" w:right="0" w:firstLine="493"/>
            </w:pPr>
            <w:r>
              <w:rPr>
                <w:rFonts w:ascii="Cambria" w:hAnsi="Cambria"/>
                <w:b w:val="false"/>
                <w:sz w:val="24"/>
              </w:rPr>
              <w:t>2) Datele generale ale solicitantului (denumire, forma juridica, adresa, cod fiscal, numar telefon, e-mail, CUI, certificat de inregistrare eliberat de Registrul Comertului, activitate desfasurata cu nominalizarea CAEN aferent/aferente,), varsta si genul Asociatului unic/majoritar/titlular care trebuie sa se incadreze in categoria tanar cu varsta cuprinsa intre 18-30 ani si/sau femeie</w:t>
            </w:r>
          </w:p>
          <w:p>
            <w:pPr>
              <w:spacing w:line="360" w:lineRule="auto"/>
              <w:ind w:left="0" w:right="0" w:firstLine="493"/>
            </w:pPr>
            <w:r>
              <w:rPr>
                <w:rFonts w:ascii="Cambria" w:hAnsi="Cambria"/>
                <w:b w:val="false"/>
                <w:sz w:val="24"/>
              </w:rPr>
              <w:t>3)  Situatia economica initiala a solicitantului (descriere baza materiala existenta, cifra de afaceri, numar de salariati)</w:t>
            </w:r>
          </w:p>
          <w:p>
            <w:pPr>
              <w:spacing w:line="360" w:lineRule="auto"/>
              <w:ind w:left="0" w:right="0" w:firstLine="493"/>
            </w:pPr>
            <w:r>
              <w:rPr>
                <w:rFonts w:ascii="Cambria" w:hAnsi="Cambria"/>
                <w:b w:val="false"/>
                <w:sz w:val="24"/>
              </w:rPr>
              <w:t>4) Etapele şi obiectivele pentru înființarea unei activitati neagricole pentru care se solicita sprijin</w:t>
            </w:r>
          </w:p>
          <w:p>
            <w:pPr>
              <w:spacing w:line="360" w:lineRule="auto"/>
              <w:ind w:left="0" w:right="0" w:firstLine="493"/>
            </w:pPr>
            <w:r>
              <w:rPr>
                <w:rFonts w:ascii="Cambria" w:hAnsi="Cambria"/>
                <w:b w:val="false"/>
                <w:sz w:val="24"/>
              </w:rPr>
              <w:t>5) Descrierea Obiectivelor avute în vedere la dezvoltarea activitatii neagricole, respectiv :</w:t>
            </w:r>
          </w:p>
          <w:p>
            <w:pPr>
              <w:spacing w:line="360" w:lineRule="auto"/>
              <w:ind w:left="0" w:right="0" w:firstLine="493"/>
            </w:pPr>
            <w:r>
              <w:rPr>
                <w:rFonts w:ascii="Cambria" w:hAnsi="Cambria"/>
                <w:b w:val="false"/>
                <w:sz w:val="24"/>
              </w:rPr>
              <w:t>a)   obiectivul general</w:t>
            </w:r>
          </w:p>
          <w:p>
            <w:pPr>
              <w:spacing w:line="360" w:lineRule="auto"/>
              <w:ind w:left="0" w:right="0" w:firstLine="493"/>
            </w:pPr>
            <w:r>
              <w:rPr>
                <w:rFonts w:ascii="Cambria" w:hAnsi="Cambria"/>
                <w:b w:val="false"/>
                <w:sz w:val="24"/>
              </w:rPr>
              <w:t>b)  obiective specifice – cu un procent minim de 10% per obiectiv corelat cu actiunile/investitiile propuse prin proiect</w:t>
            </w:r>
          </w:p>
          <w:p>
            <w:pPr>
              <w:spacing w:line="360" w:lineRule="auto"/>
              <w:ind w:left="0" w:right="0" w:firstLine="493"/>
            </w:pPr>
            <w:r>
              <w:rPr>
                <w:rFonts w:ascii="Cambria" w:hAnsi="Cambria"/>
                <w:b w:val="false"/>
                <w:sz w:val="24"/>
              </w:rPr>
              <w:t>6) 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pPr>
              <w:spacing w:line="360" w:lineRule="auto"/>
              <w:ind w:left="0" w:right="0" w:firstLine="493"/>
            </w:pPr>
            <w:r>
              <w:rPr>
                <w:rFonts w:ascii="Cambria" w:hAnsi="Cambria"/>
                <w:b w:val="false"/>
                <w:sz w:val="24"/>
              </w:rPr>
              <w:t>7)  Graficul de timp pentru implementarea proiectului</w:t>
            </w:r>
          </w:p>
          <w:p>
            <w:pPr>
              <w:spacing w:line="360" w:lineRule="auto"/>
              <w:ind w:left="0" w:right="0" w:firstLine="493"/>
            </w:pPr>
            <w:r>
              <w:rPr>
                <w:rFonts w:ascii="Cambria" w:hAnsi="Cambria"/>
                <w:b w:val="false"/>
                <w:sz w:val="24"/>
              </w:rPr>
              <w:t>8)  Evaluarea principalelor riscuri</w:t>
            </w:r>
          </w:p>
          <w:p>
            <w:pPr>
              <w:spacing w:line="360" w:lineRule="auto"/>
              <w:ind w:left="0" w:right="0" w:firstLine="493"/>
            </w:pPr>
            <w:r>
              <w:rPr>
                <w:rFonts w:ascii="Cambria" w:hAnsi="Cambria"/>
                <w:b w:val="false"/>
                <w:sz w:val="24"/>
              </w:rPr>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pPr>
              <w:spacing w:line="360" w:lineRule="auto"/>
              <w:ind w:left="0" w:right="0" w:firstLine="493"/>
            </w:pPr>
            <w:r>
              <w:rPr>
                <w:rFonts w:ascii="Cambria" w:hAnsi="Cambria"/>
                <w:b w:val="false"/>
                <w:sz w:val="24"/>
              </w:rPr>
              <w:t>Expertul verifică daca din Planul de afaceri reiese ca activitatea/ activitatile pentru care se solicita finantarea se regăseşte/ regasesc în fisa intervenţiei din SDL aprobat si in Ghidul solicitantului GAL.</w:t>
            </w:r>
          </w:p>
          <w:p>
            <w:pPr>
              <w:spacing w:line="360" w:lineRule="auto"/>
              <w:ind w:left="0" w:right="0" w:firstLine="493"/>
            </w:pPr>
            <w:r>
              <w:rPr>
                <w:rFonts w:ascii="Cambria" w:hAnsi="Cambria"/>
                <w:b w:val="false"/>
                <w:sz w:val="24"/>
              </w:rPr>
              <w:t>Sunt eligibile proiectele care propun activităţi aferente unuia sau mai multor coduri CAEN incluse în fisa intervenţiei din SDL si Ghidul solicitantului elaborat de GAL (inclusiv anexele acestuia dupa caz), în situația în care aceste activități se completează, dezvoltă sau se optimizează reciproc.</w:t>
            </w:r>
          </w:p>
          <w:p>
            <w:pPr>
              <w:spacing w:line="360" w:lineRule="auto"/>
              <w:ind w:left="0" w:right="0" w:firstLine="493"/>
            </w:pPr>
            <w:r>
              <w:rPr>
                <w:rFonts w:ascii="Cambria" w:hAnsi="Cambria"/>
                <w:b w:val="false"/>
                <w:sz w:val="24"/>
              </w:rPr>
              <w:t>Expertul verifică dacă codurile CAEN sunt aferente activitaților propuse prin proiect si daca se completează, dezvoltă sau se optimizează reciproc.</w:t>
            </w:r>
          </w:p>
          <w:p>
            <w:pPr>
              <w:spacing w:line="360" w:lineRule="auto"/>
              <w:ind w:left="0" w:right="0" w:firstLine="493"/>
            </w:pPr>
            <w:r>
              <w:rPr>
                <w:rFonts w:ascii="Cambria" w:hAnsi="Cambria"/>
                <w:b w:val="false"/>
                <w:sz w:val="24"/>
              </w:rPr>
              <w:t>Expertul verifică daca din Planul de afaceri reiese ca activitatea/ activitatile pentru care se solicita finantarea va/ vor fi desfășurată/ desfasurate în teritoriul GAL Ceahlau.</w:t>
            </w:r>
          </w:p>
          <w:p>
            <w:pPr>
              <w:spacing w:line="360" w:lineRule="auto"/>
              <w:ind w:left="0" w:right="0" w:firstLine="493"/>
            </w:pPr>
            <w:r>
              <w:rPr>
                <w:rFonts w:ascii="Cambria" w:hAnsi="Cambria"/>
                <w:b w:val="false"/>
                <w:sz w:val="24"/>
              </w:rPr>
              <w:t>Se verifică dacă în Planul de Afaceri sunt menționate minimum 2, maximum 10 obiective specifice.</w:t>
            </w:r>
          </w:p>
          <w:p>
            <w:pPr>
              <w:spacing w:line="360" w:lineRule="auto"/>
              <w:ind w:left="0" w:right="0" w:firstLine="493"/>
            </w:pPr>
            <w:r>
              <w:rPr>
                <w:rFonts w:ascii="Cambria" w:hAnsi="Cambria"/>
                <w:b w:val="false"/>
                <w:sz w:val="24"/>
              </w:rPr>
              <w:t> Se verifică dacă procentul este stabilit pentru fiecare obiectiv specific în parte în funcție de importanța acestuia la îndeplinirea obiectivului general al proiectului.</w:t>
            </w:r>
          </w:p>
          <w:p>
            <w:pPr>
              <w:spacing w:line="360" w:lineRule="auto"/>
              <w:ind w:left="0" w:right="0" w:firstLine="493"/>
            </w:pPr>
            <w:r>
              <w:rPr>
                <w:rFonts w:ascii="Cambria" w:hAnsi="Cambria"/>
                <w:b w:val="false"/>
                <w:sz w:val="24"/>
              </w:rPr>
              <w:t>Se verifică dacă ponderea fiecărui obiectiv specific este de minimum 10% iar suma tuturor procentelor aferente obiectivelor specifice este  100%.</w:t>
            </w:r>
          </w:p>
          <w:p>
            <w:pPr>
              <w:spacing w:line="360" w:lineRule="auto"/>
              <w:ind w:left="0" w:right="0" w:firstLine="493"/>
            </w:pPr>
            <w:r>
              <w:rPr>
                <w:rFonts w:ascii="Cambria" w:hAnsi="Cambria"/>
                <w:b w:val="false"/>
                <w:sz w:val="24"/>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pPr>
              <w:spacing w:line="360" w:lineRule="auto"/>
              <w:ind w:left="0" w:right="0" w:firstLine="493"/>
            </w:pPr>
            <w:r>
              <w:rPr>
                <w:rFonts w:ascii="Cambria" w:hAnsi="Cambria"/>
                <w:b w:val="false"/>
                <w:sz w:val="24"/>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pPr>
              <w:spacing w:line="360" w:lineRule="auto"/>
              <w:ind w:left="0" w:right="0" w:firstLine="493"/>
            </w:pPr>
            <w:r>
              <w:rPr>
                <w:rFonts w:ascii="Cambria" w:hAnsi="Cambria"/>
                <w:b w:val="false"/>
                <w:sz w:val="24"/>
              </w:rPr>
              <w:t>Mijloacele de transport de mai sus trebuie să fie compacte, specializate, să fie justificate prin activitatile propuse la finantare şi să deservească exclusiv activităţile propuse prin proiect. </w:t>
            </w:r>
          </w:p>
          <w:p>
            <w:pPr>
              <w:spacing w:line="360" w:lineRule="auto"/>
              <w:ind w:left="0" w:right="0" w:firstLine="493"/>
            </w:pPr>
            <w:r>
              <w:rPr>
                <w:rFonts w:ascii="Cambria" w:hAnsi="Cambria"/>
                <w:b w:val="false"/>
                <w:sz w:val="24"/>
              </w:rPr>
              <w:t>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(teritoriul GAL Ceahlau).</w:t>
            </w:r>
          </w:p>
          <w:p>
            <w:pPr>
              <w:spacing w:line="360" w:lineRule="auto"/>
              <w:ind w:left="0" w:right="0" w:firstLine="493"/>
            </w:pPr>
            <w:r>
              <w:rPr>
                <w:rFonts w:ascii="Cambria" w:hAnsi="Cambria"/>
                <w:b w:val="false"/>
                <w:sz w:val="24"/>
              </w:rPr>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pPr>
              <w:spacing w:line="360" w:lineRule="auto"/>
              <w:ind w:left="0" w:right="0" w:firstLine="493"/>
            </w:pPr>
            <w:r>
              <w:rPr>
                <w:rFonts w:ascii="Cambria" w:hAnsi="Cambria"/>
                <w:b w:val="false"/>
                <w:sz w:val="24"/>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pPr>
              <w:spacing w:line="360" w:lineRule="auto"/>
              <w:ind w:left="0" w:right="0" w:firstLine="493"/>
            </w:pPr>
            <w:r>
              <w:rPr>
                <w:rFonts w:ascii="Cambria" w:hAnsi="Cambria"/>
                <w:b w:val="false"/>
                <w:sz w:val="24"/>
              </w:rPr>
              <w:t>În cadrul proiectelor care vizează investitii in activitati turistice structuri </w:t>
            </w:r>
          </w:p>
          <w:p>
            <w:pPr>
              <w:spacing w:line="360" w:lineRule="auto"/>
              <w:ind w:left="0" w:right="0" w:firstLine="493"/>
            </w:pPr>
            <w:r>
              <w:rPr>
                <w:rFonts w:ascii="Cambria" w:hAnsi="Cambria"/>
                <w:b w:val="false"/>
                <w:sz w:val="24"/>
              </w:rPr>
              <w:t>se vor respecta prevederile OANT 65/2013, cu modificările şi completarile ulterioare.</w:t>
            </w:r>
          </w:p>
          <w:p>
            <w:pPr>
              <w:spacing w:line="360" w:lineRule="auto"/>
              <w:ind w:left="0" w:right="0" w:firstLine="493"/>
            </w:pPr>
            <w:r>
              <w:rPr>
                <w:rFonts w:ascii="Cambria" w:hAnsi="Cambria"/>
                <w:b w:val="false"/>
                <w:sz w:val="24"/>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pPr>
              <w:spacing w:line="360" w:lineRule="auto"/>
              <w:ind w:left="0" w:right="0" w:firstLine="493"/>
            </w:pPr>
            <w:r>
              <w:rPr>
                <w:rFonts w:ascii="Cambria" w:hAnsi="Cambria"/>
                <w:b w:val="false"/>
                <w:sz w:val="24"/>
              </w:rPr>
              <w:t>-Se verifică dacă prin activitățile propuse în Planul de afaceri solicitantul asigură fezabilitatea proiectului și continuitatea activității după încetarea acordării sprijinului, pe toată perioada de execuție și monitorizare a proiectului.</w:t>
            </w:r>
          </w:p>
          <w:p>
            <w:pPr>
              <w:spacing w:line="360" w:lineRule="auto"/>
              <w:ind w:left="0" w:right="0" w:firstLine="493"/>
            </w:pPr>
            <w:r>
              <w:rPr>
                <w:rFonts w:ascii="Cambria" w:hAnsi="Cambria"/>
                <w:b w:val="false"/>
                <w:sz w:val="24"/>
              </w:rPr>
              <w:t>-Se verifică dacă la întocmirea PA cheltuielile operaționale propuse (salarii, materii prime, materiale consumabile, alte cheltuieli cu capitalul de lucru) deservesc exclusiv și contribuie la îndeplinirea și realizarea PA.</w:t>
            </w:r>
          </w:p>
          <w:p>
            <w:pPr>
              <w:spacing w:line="360" w:lineRule="auto"/>
              <w:ind w:left="0" w:right="0" w:firstLine="493"/>
            </w:pPr>
            <w:r>
              <w:rPr>
                <w:rFonts w:ascii="Cambria" w:hAnsi="Cambria"/>
                <w:b w:val="false"/>
                <w:sz w:val="24"/>
              </w:rPr>
              <w:t>-Se verifică dacă activitățile propuse prin proiect asigură infrastructura necesară (echipamente, utilaje, dotări, etc) și, în secundar, capitalul de lucru (achiziție materii prime, materiale etc).</w:t>
            </w:r>
          </w:p>
          <w:p>
            <w:pPr>
              <w:spacing w:line="360" w:lineRule="auto"/>
              <w:ind w:left="0" w:right="0" w:firstLine="493"/>
            </w:pPr>
            <w:r>
              <w:rPr>
                <w:rFonts w:ascii="Cambria" w:hAnsi="Cambria"/>
                <w:b w:val="false"/>
                <w:sz w:val="24"/>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pPr>
              <w:spacing w:line="360" w:lineRule="auto"/>
              <w:ind w:left="0" w:right="0" w:firstLine="493"/>
            </w:pPr>
            <w:r>
              <w:rPr>
                <w:rFonts w:ascii="Cambria" w:hAnsi="Cambria"/>
                <w:b w:val="false"/>
                <w:sz w:val="24"/>
              </w:rPr>
              <w:t>- Se verifică dacă solicitantul prezintă modalitatea în care va asigura continuitatea activităților finanțate prin proiect după acordarea celei de a doua tranșe de plată.</w:t>
            </w:r>
          </w:p>
          <w:p>
            <w:pPr>
              <w:spacing w:line="360" w:lineRule="auto"/>
              <w:ind w:left="0" w:right="0" w:firstLine="493"/>
            </w:pPr>
            <w:r>
              <w:rPr>
                <w:rFonts w:ascii="Cambria" w:hAnsi="Cambria"/>
                <w:b w:val="false"/>
                <w:sz w:val="24"/>
              </w:rPr>
              <w:t>În situaţia în care această cerinţă nu este prezentată în PA expertul va solicita informaţii suplimentare, iar dacă răspunsul nu cuprinde informaţiile solicitate, se constată nerespectarea EG2 şi cererea de finanţare este declarată neeligibilă.</w:t>
            </w:r>
          </w:p>
          <w:p>
            <w:pPr>
              <w:spacing w:line="360" w:lineRule="auto"/>
              <w:ind w:left="0" w:right="0" w:firstLine="493"/>
            </w:pPr>
            <w:r>
              <w:rPr>
                <w:rFonts w:ascii="Cambria" w:hAnsi="Cambria"/>
                <w:b w:val="false"/>
                <w:sz w:val="24"/>
              </w:rPr>
              <w:t> -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pPr>
              <w:spacing w:line="360" w:lineRule="auto"/>
              <w:ind w:left="0" w:right="0" w:firstLine="493"/>
            </w:pPr>
            <w:r>
              <w:rPr>
                <w:rFonts w:ascii="Cambria" w:hAnsi="Cambria"/>
                <w:b w:val="false"/>
                <w:sz w:val="24"/>
              </w:rPr>
              <w:t>-NU se verifică valoric resursele financiare.</w:t>
            </w:r>
          </w:p>
          <w:p>
            <w:pPr>
              <w:spacing w:line="360" w:lineRule="auto"/>
              <w:ind w:left="0" w:right="0" w:firstLine="493"/>
            </w:pPr>
            <w:r>
              <w:rPr>
                <w:rFonts w:ascii="Cambria" w:hAnsi="Cambria"/>
                <w:b w:val="false"/>
                <w:sz w:val="24"/>
              </w:rPr>
              <w:t>- solicitantul/ beneficiarul se angajează în Planul de Afaceri să implementeze proiectul în localitatea respectivă, menționată în Planul de afaceri;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Atenţie! Nu se acceptă achiziția apartamentelor/ birourilor în spații rezidențiale, respectiv, de birouri.</w:t>
            </w:r>
          </w:p>
          <w:p>
            <w:pPr>
              <w:spacing w:line="360" w:lineRule="auto"/>
              <w:ind w:left="0" w:right="0" w:firstLine="493"/>
            </w:pPr>
            <w:r>
              <w:rPr>
                <w:rFonts w:ascii="Cambria" w:hAnsi="Cambria"/>
                <w:b w:val="false"/>
                <w:sz w:val="24"/>
              </w:rPr>
              <w:t>Pe parcursul verificării Planului de Afaceri expertul evaluator poate solicita informații suplimentare, dar care să nu afecteze condițiile de eligibilitate generale.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verifica doc.2 Documente pe care solicitanții trebuie să le prezinte pentru terenurile și clădirile aferente obiectivelor prevăzute în Planul de afaceri, astfel:</w:t>
            </w:r>
          </w:p>
          <w:p>
            <w:pPr>
              <w:spacing w:line="360" w:lineRule="auto"/>
              <w:ind w:left="0" w:right="0" w:firstLine="493"/>
            </w:pPr>
            <w:r>
              <w:rPr>
                <w:rFonts w:ascii="Cambria" w:hAnsi="Cambria"/>
                <w:b w:val="false"/>
                <w:sz w:val="24"/>
              </w:rPr>
              <w:t>- Se verifică dacă documentul prezentat face referire la suprafaţa şi localizarea investiţiei.</w:t>
            </w:r>
          </w:p>
          <w:p>
            <w:pPr>
              <w:spacing w:line="360" w:lineRule="auto"/>
              <w:ind w:left="0" w:right="0" w:firstLine="493"/>
            </w:pPr>
            <w:r>
              <w:rPr>
                <w:rFonts w:ascii="Cambria" w:hAnsi="Cambria"/>
                <w:b w:val="false"/>
                <w:sz w:val="24"/>
              </w:rPr>
              <w:t>- Se verifică dacă informaţiile cuprinse in Doc.2. sunt în concordanţă cu cele din Planul de Afaceri.</w:t>
            </w:r>
          </w:p>
          <w:p>
            <w:pPr>
              <w:spacing w:line="360" w:lineRule="auto"/>
              <w:ind w:left="0" w:right="0" w:firstLine="493"/>
            </w:pPr>
            <w:r>
              <w:rPr>
                <w:rFonts w:ascii="Cambria" w:hAnsi="Cambria"/>
                <w:b w:val="false"/>
                <w:sz w:val="24"/>
              </w:rPr>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Actele doveditoare ale dreptului de proprietate privată, reprezentate de înscrisurile constatatoare ale unui act juridic civil, jurisdicțional sau administrativ cu efect constitutiv translativ sau declarativ de proprietate, precum:</w:t>
            </w:r>
          </w:p>
          <w:p>
            <w:pPr>
              <w:spacing w:line="360" w:lineRule="auto"/>
              <w:ind w:left="0" w:right="0" w:firstLine="493"/>
            </w:pPr>
            <w:r>
              <w:rPr>
                <w:rFonts w:ascii="Cambria" w:hAnsi="Cambria"/>
                <w:b w:val="false"/>
                <w:sz w:val="24"/>
              </w:rPr>
              <w:t>-Actele juridice translative de proprietate, precum contractele de vânzare-cumpărare, donație, schimb, etc;</w:t>
            </w:r>
          </w:p>
          <w:p>
            <w:pPr>
              <w:spacing w:line="360" w:lineRule="auto"/>
              <w:ind w:left="0" w:right="0" w:firstLine="493"/>
            </w:pPr>
            <w:r>
              <w:rPr>
                <w:rFonts w:ascii="Cambria" w:hAnsi="Cambria"/>
                <w:b w:val="false"/>
                <w:sz w:val="24"/>
              </w:rPr>
              <w:t>-Actele juridice declarative de proprietate, precum împărțeala judiciară sau tranzacția;</w:t>
            </w:r>
          </w:p>
          <w:p>
            <w:pPr>
              <w:spacing w:line="360" w:lineRule="auto"/>
              <w:ind w:left="0" w:right="0" w:firstLine="493"/>
            </w:pPr>
            <w:r>
              <w:rPr>
                <w:rFonts w:ascii="Cambria" w:hAnsi="Cambria"/>
                <w:b w:val="false"/>
                <w:sz w:val="24"/>
              </w:rPr>
              <w:t>-Actele jurisdicționale declarative, precum hotărârile judecătorești cu putere de res-judicata, de partaj, de constatare a uzucapiunii imobiliare,etc.</w:t>
            </w:r>
          </w:p>
          <w:p>
            <w:pPr>
              <w:spacing w:line="360" w:lineRule="auto"/>
              <w:ind w:left="0" w:right="0" w:firstLine="493"/>
            </w:pPr>
            <w:r>
              <w:rPr>
                <w:rFonts w:ascii="Cambria" w:hAnsi="Cambria"/>
                <w:b w:val="false"/>
                <w:sz w:val="24"/>
              </w:rPr>
              <w:t>-Actele jurisdicționale, precum ordonanțele de adjudecare;</w:t>
            </w:r>
          </w:p>
          <w:p>
            <w:pPr>
              <w:spacing w:line="360" w:lineRule="auto"/>
              <w:ind w:left="0" w:right="0" w:firstLine="493"/>
            </w:pPr>
            <w:r>
              <w:rPr>
                <w:rFonts w:ascii="Cambria" w:hAnsi="Cambria"/>
                <w:b w:val="false"/>
                <w:sz w:val="24"/>
              </w:rPr>
              <w:t>b)         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pPr>
              <w:spacing w:line="360" w:lineRule="auto"/>
              <w:ind w:left="0" w:right="0" w:firstLine="493"/>
            </w:pPr>
            <w:r>
              <w:rPr>
                <w:rFonts w:ascii="Cambria" w:hAnsi="Cambria"/>
                <w:b w:val="false"/>
                <w:sz w:val="24"/>
              </w:rPr>
              <w:t>În cazul contractului de concesiune pentru terenuri, acesta va fi însoțit de o adresă emisă de concedent care să specifice:</w:t>
            </w:r>
          </w:p>
          <w:p>
            <w:pPr>
              <w:spacing w:line="360" w:lineRule="auto"/>
              <w:ind w:left="0" w:right="0" w:firstLine="493"/>
            </w:pPr>
            <w:r>
              <w:rPr>
                <w:rFonts w:ascii="Cambria" w:hAnsi="Cambria"/>
                <w:b w:val="false"/>
                <w:sz w:val="24"/>
              </w:rPr>
              <w:t>-suprafaţa concesionată la zi - dacă pentru suprafaţa concesionată există solicitări privind retrocedarea sau diminuarea şi dacă da, să se menţioneze care este suprafaţa supusă acestui proces;</w:t>
            </w:r>
          </w:p>
          <w:p>
            <w:pPr>
              <w:spacing w:line="360" w:lineRule="auto"/>
              <w:ind w:left="0" w:right="0" w:firstLine="493"/>
            </w:pPr>
            <w:r>
              <w:rPr>
                <w:rFonts w:ascii="Cambria" w:hAnsi="Cambria"/>
                <w:b w:val="false"/>
                <w:sz w:val="24"/>
              </w:rPr>
              <w:t>-situaţia privind respectarea clauzelor contractuale, dacă este în graficul de realizare a investiţiilor prevăzute în contract, dacă concesionarul şi-a respectat graficul de plată a redevenţei şi alte clauze.</w:t>
            </w:r>
          </w:p>
          <w:p>
            <w:pPr>
              <w:spacing w:line="360" w:lineRule="auto"/>
              <w:ind w:left="0" w:right="0" w:firstLine="493"/>
            </w:pPr>
            <w:r>
              <w:rPr>
                <w:rFonts w:ascii="Cambria" w:hAnsi="Cambria"/>
                <w:b w:val="false"/>
                <w:sz w:val="24"/>
              </w:rPr>
              <w:t>c)         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pPr>
              <w:spacing w:line="360" w:lineRule="auto"/>
              <w:ind w:left="0" w:right="0" w:firstLine="493"/>
            </w:pPr>
            <w:r>
              <w:rPr>
                <w:rFonts w:ascii="Cambria" w:hAnsi="Cambria"/>
                <w:b w:val="false"/>
                <w:sz w:val="24"/>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pPr>
              <w:spacing w:line="360" w:lineRule="auto"/>
              <w:ind w:left="0" w:right="0" w:firstLine="493"/>
            </w:pPr>
            <w:r>
              <w:rPr>
                <w:rFonts w:ascii="Cambria" w:hAnsi="Cambria"/>
                <w:b w:val="false"/>
                <w:sz w:val="24"/>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pPr>
              <w:spacing w:line="360" w:lineRule="auto"/>
              <w:ind w:left="0" w:right="0" w:firstLine="493"/>
            </w:pPr>
            <w:r>
              <w:rPr>
                <w:rFonts w:ascii="Cambria" w:hAnsi="Cambria"/>
                <w:b w:val="false"/>
                <w:sz w:val="24"/>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pPr>
              <w:spacing w:line="360" w:lineRule="auto"/>
              <w:ind w:left="0" w:right="0" w:firstLine="493"/>
            </w:pPr>
            <w:r>
              <w:rPr>
                <w:rFonts w:ascii="Cambria" w:hAnsi="Cambria"/>
                <w:b w:val="false"/>
                <w:sz w:val="24"/>
              </w:rPr>
              <w:t>Atentie!</w:t>
            </w:r>
          </w:p>
          <w:p>
            <w:pPr>
              <w:spacing w:line="360" w:lineRule="auto"/>
              <w:ind w:left="0" w:right="0" w:firstLine="493"/>
            </w:pPr>
            <w:r>
              <w:rPr>
                <w:rFonts w:ascii="Cambria" w:hAnsi="Cambria"/>
                <w:b w:val="false"/>
                <w:sz w:val="24"/>
              </w:rPr>
              <w:t>In cazul proiectelor încadrate la punctul 2.1 respectiv punctul 9.6.1 Proiecte cu construcţii-montaj (pot include dotări şi echipamente fără montaj) care necesită Autorizaţie de construcţie conform Art. 11 din Legea nr. 50/1991 privind autorizarea executării lucrărilor de construcții din Cererea de finantare se vor  verifica si</w:t>
            </w:r>
          </w:p>
          <w:p>
            <w:pPr>
              <w:spacing w:line="360" w:lineRule="auto"/>
              <w:ind w:left="0" w:right="0" w:firstLine="493"/>
            </w:pPr>
            <w:r>
              <w:rPr>
                <w:rFonts w:ascii="Cambria" w:hAnsi="Cambria"/>
                <w:b w:val="false"/>
                <w:sz w:val="24"/>
              </w:rPr>
              <w:t>-    Doc. 3.1 Certificat de urbanism</w:t>
            </w:r>
          </w:p>
          <w:p>
            <w:pPr>
              <w:spacing w:line="360" w:lineRule="auto"/>
              <w:ind w:left="0" w:right="0" w:firstLine="493"/>
            </w:pPr>
            <w:r>
              <w:rPr>
                <w:rFonts w:ascii="Cambria" w:hAnsi="Cambria"/>
                <w:b w:val="false"/>
                <w:sz w:val="24"/>
              </w:rPr>
              <w:t>sau</w:t>
            </w:r>
          </w:p>
          <w:p>
            <w:pPr>
              <w:spacing w:line="360" w:lineRule="auto"/>
              <w:ind w:left="0" w:right="0" w:firstLine="493"/>
            </w:pPr>
            <w:r>
              <w:rPr>
                <w:rFonts w:ascii="Cambria" w:hAnsi="Cambria"/>
                <w:b w:val="false"/>
                <w:sz w:val="24"/>
              </w:rPr>
              <w:t>-  Doc. 3.2 Autorizația de construire (dacă solicitantul a obținut autorizația de construire).</w:t>
            </w:r>
          </w:p>
          <w:p>
            <w:pPr>
              <w:spacing w:line="360" w:lineRule="auto"/>
              <w:ind w:left="0" w:right="0" w:firstLine="493"/>
            </w:pPr>
            <w:r>
              <w:rPr>
                <w:rFonts w:ascii="Cambria" w:hAnsi="Cambria"/>
                <w:b w:val="false"/>
                <w:sz w:val="24"/>
              </w:rPr>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folosință cu titlul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 / locațiune;</w:t>
            </w:r>
          </w:p>
          <w:p>
            <w:pPr>
              <w:spacing w:line="360" w:lineRule="auto"/>
              <w:ind w:left="0" w:right="0" w:firstLine="493"/>
            </w:pPr>
            <w:r>
              <w:rPr>
                <w:rFonts w:ascii="Cambria" w:hAnsi="Cambria"/>
                <w:b w:val="false"/>
                <w:sz w:val="24"/>
              </w:rPr>
              <w:t>De ex.: contract de cesiune, contract de concesiune, contract de locațiune/închiriere, contract de comodat.</w:t>
            </w:r>
          </w:p>
          <w:p>
            <w:pPr>
              <w:spacing w:line="360" w:lineRule="auto"/>
              <w:ind w:left="0" w:right="0" w:firstLine="493"/>
            </w:pPr>
            <w:r>
              <w:rPr>
                <w:rFonts w:ascii="Cambria" w:hAnsi="Cambria"/>
                <w:b w:val="false"/>
                <w:sz w:val="24"/>
              </w:rPr>
              <w:t>Definițiile drepturilor reale/ de creanță și ale tipurilor de contracte din cadrul acestui criteriu trebuie interpretate în accepţiunea Codului Civil în vigoare la data lansării prezentului ghid.</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Atentie !</w:t>
            </w:r>
          </w:p>
          <w:p>
            <w:pPr>
              <w:spacing w:line="360" w:lineRule="auto"/>
              <w:ind w:left="0" w:right="0" w:firstLine="493"/>
            </w:pPr>
            <w:r>
              <w:rPr>
                <w:rFonts w:ascii="Cambria" w:hAnsi="Cambria"/>
                <w:b w:val="false"/>
                <w:sz w:val="24"/>
              </w:rPr>
              <w:t>In cazul proiectelor încadrate la punctul 2.2 respectiv punctul 9.6.2 si 9.6.3 se va verifica Doc. 4. Negația din partea autorității competente (Consiliul județean/Consiliul local) cu privire la faptul că pentru proiectul depus nu se emite autorizație de construcție.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Suplimentar se solicita  Extrasul de Carte Funciara aferent imobilului ( teren/clădire) pentru verificarea  datelor cadastrale înscrise. NU se acceptă la depunerea Cererii de finanţare Extras de carte funciară pentru informare cu menţiunea “imobil înregistrat în planul cadastral fără localizare certă datorită lipsei planului parcelar”.</w:t>
            </w:r>
          </w:p>
          <w:p>
            <w:pPr>
              <w:spacing w:line="360" w:lineRule="auto"/>
              <w:ind w:left="0" w:right="0" w:firstLine="493"/>
            </w:pPr>
            <w:r>
              <w:rPr>
                <w:rFonts w:ascii="Cambria" w:hAnsi="Cambria"/>
                <w:b w:val="false"/>
                <w:sz w:val="24"/>
              </w:rPr>
              <w:t>Nu se acceptă documente cu încheiere de dată certă emise de către un notar public.</w:t>
            </w:r>
          </w:p>
          <w:p>
            <w:pPr>
              <w:spacing w:line="360" w:lineRule="auto"/>
              <w:ind w:left="0" w:right="0" w:firstLine="493"/>
            </w:pPr>
            <w:r>
              <w:rPr>
                <w:rFonts w:ascii="Cambria" w:hAnsi="Cambria"/>
                <w:b w:val="false"/>
                <w:sz w:val="24"/>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pPr>
              <w:spacing w:line="360" w:lineRule="auto"/>
              <w:ind w:left="0" w:right="0" w:firstLine="493"/>
            </w:pPr>
            <w:r>
              <w:rPr>
                <w:rFonts w:ascii="Cambria" w:hAnsi="Cambria"/>
                <w:b w:val="false"/>
                <w:sz w:val="24"/>
              </w:rPr>
              <w:t>Daca se regasesc astfel de clauze se solicita informatii suplimentare pentru a dovedi ca acestea nu vor afecta investitia propusa.</w:t>
            </w:r>
          </w:p>
          <w:p>
            <w:pPr>
              <w:spacing w:line="360" w:lineRule="auto"/>
              <w:ind w:left="0" w:right="0" w:firstLine="493"/>
            </w:pPr>
            <w:r>
              <w:rPr>
                <w:rFonts w:ascii="Cambria" w:hAnsi="Cambria"/>
                <w:b w:val="false"/>
                <w:sz w:val="24"/>
              </w:rPr>
              <w:t>In cazul în care imobilul pe care se execută investiția  nu este liber de sarcini, se verifică</w:t>
            </w:r>
          </w:p>
          <w:p>
            <w:pPr>
              <w:spacing w:line="360" w:lineRule="auto"/>
              <w:ind w:left="0" w:right="0" w:firstLine="493"/>
            </w:pPr>
            <w:r>
              <w:rPr>
                <w:rFonts w:ascii="Cambria" w:hAnsi="Cambria"/>
                <w:b w:val="false"/>
                <w:sz w:val="24"/>
              </w:rPr>
              <w:t>Doc.5.  Acordul creditorului privind execuția investiției si graficul de rambursare a creditului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Proiectul trebuie să se încadreze în cel puțin una dintre tipurile de activități sprijinite prin măsura de intervenție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dacă proiectul propus se regăsește în lista activităților eligibile descrise in Interventia nr. 2 respectiv:</w:t>
            </w:r>
          </w:p>
          <w:p>
            <w:pPr>
              <w:spacing w:line="360" w:lineRule="auto"/>
              <w:ind w:left="0" w:right="0" w:firstLine="493"/>
            </w:pPr>
            <w:r>
              <w:rPr>
                <w:rFonts w:ascii="Cambria" w:hAnsi="Cambria"/>
                <w:b w:val="false"/>
                <w:sz w:val="24"/>
              </w:rPr>
              <w:t>1. Activităţi de producţie (ex: fabricarea produselor textile, imbracaminte, articole de marochinărie, articole de hârtie şi carton; fabricarea produselor chimice, farmaceutice; activităţi de prelucrare a produselor lemnoase inclusiv producerea de peleţi şi brichete; prelucrare piatră şi alte produse neagricole locale, fabricare construcţii metalice, maşini, utilaje şi echipamente; fabricare produse electrice, electronice, etc.);</w:t>
            </w:r>
          </w:p>
          <w:p>
            <w:pPr>
              <w:spacing w:line="360" w:lineRule="auto"/>
              <w:ind w:left="0" w:right="0" w:firstLine="493"/>
            </w:pPr>
            <w:r>
              <w:rPr>
                <w:rFonts w:ascii="Cambria" w:hAnsi="Cambria"/>
                <w:b w:val="false"/>
                <w:sz w:val="24"/>
              </w:rPr>
              <w:t>2. Activităţi meşteşugăreşti (ex: activităţi de artizanat şi alte activităţi tradiţionale non-agricole (ex: olărit, brodat, prelucrarea manuală a fierului, lânii, lemnului, pielii etc.);</w:t>
            </w:r>
          </w:p>
          <w:p>
            <w:pPr>
              <w:spacing w:line="360" w:lineRule="auto"/>
              <w:ind w:left="0" w:right="0" w:firstLine="493"/>
            </w:pPr>
            <w:r>
              <w:rPr>
                <w:rFonts w:ascii="Cambria" w:hAnsi="Cambria"/>
                <w:b w:val="false"/>
                <w:sz w:val="24"/>
              </w:rPr>
              <w:t>3. Activităţi turistice (ex: servicii turistice de cazare, servicii turistice de agrement şi alimentatie publică);</w:t>
            </w:r>
          </w:p>
          <w:p>
            <w:pPr>
              <w:spacing w:line="360" w:lineRule="auto"/>
              <w:ind w:left="0" w:right="0" w:firstLine="493"/>
            </w:pPr>
            <w:r>
              <w:rPr>
                <w:rFonts w:ascii="Cambria" w:hAnsi="Cambria"/>
                <w:b w:val="false"/>
                <w:sz w:val="24"/>
              </w:rPr>
              <w:t>4. Furnizarea de servicii în domeniile: construcţii, medicale, sociale,sanitar-veterinare; reparaţii maşini, unelte, obiecte casnice; consultanţă, contabilitate, juridice, audit; servicii în tehnologia informaţiei şi servicii informatice; servicii tehnice, administrative, etc.);</w:t>
            </w:r>
          </w:p>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 - Certificat Constatator</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-Plan de afaceri</w:t>
            </w:r>
          </w:p>
          <w:p>
            <w:pPr>
              <w:spacing w:line="360" w:lineRule="auto"/>
              <w:ind w:left="0" w:right="0" w:firstLine="493"/>
            </w:pPr>
            <w:r>
              <w:rPr>
                <w:rFonts w:ascii="Cambria" w:hAnsi="Cambria"/>
                <w:b w:val="false"/>
                <w:sz w:val="24"/>
              </w:rPr>
              <w:t>-Baza de date AFIR</w:t>
            </w:r>
          </w:p>
          <w:p>
            <w:pPr>
              <w:spacing w:line="360" w:lineRule="auto"/>
              <w:ind w:left="0" w:right="0" w:firstLine="493"/>
            </w:pPr>
            <w:r>
              <w:rPr>
                <w:rFonts w:ascii="Cambria" w:hAnsi="Cambria"/>
                <w:b w:val="false"/>
                <w:sz w:val="24"/>
              </w:rPr>
              <w:t>-RECOM ONLINE</w:t>
            </w:r>
          </w:p>
          <w:p>
            <w:pPr>
              <w:spacing w:line="360" w:lineRule="auto"/>
              <w:ind w:left="0" w:right="0" w:firstLine="493"/>
            </w:pPr>
            <w:r>
              <w:rPr>
                <w:rFonts w:ascii="Cambria" w:hAnsi="Cambria"/>
                <w:b w:val="false"/>
                <w:sz w:val="24"/>
              </w:rPr>
              <w:t>-Declaratie expert contabil</w:t>
            </w:r>
          </w:p>
          <w:p>
            <w:pPr>
              <w:spacing w:line="360" w:lineRule="auto"/>
              <w:ind w:left="0" w:right="0" w:firstLine="493"/>
            </w:pPr>
            <w:r>
              <w:rPr>
                <w:rFonts w:ascii="Cambria" w:hAnsi="Cambria"/>
                <w:b w:val="false"/>
                <w:sz w:val="24"/>
              </w:rPr>
              <w:t>Se va verifica în bazele de date ale AFIR, dacă solicitantul  a mai beneficiat de sprijin in cadrul sM 6.2 (national sau ITI) sau de același tip de finanțare pentru activități neagricole obținut prin Măsura 19 ”Dezvoltare locală LEADER” din PNDR 2014-2020 sau prin intervenția DR 36 din PS 2023-2027.</w:t>
            </w:r>
          </w:p>
          <w:p>
            <w:pPr>
              <w:spacing w:line="360" w:lineRule="auto"/>
              <w:ind w:left="0" w:right="0" w:firstLine="493"/>
            </w:pPr>
            <w:r>
              <w:rPr>
                <w:rFonts w:ascii="Cambria" w:hAnsi="Cambria"/>
                <w:b w:val="false"/>
                <w:sz w:val="24"/>
              </w:rPr>
              <w:t>Se va verifica daca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pPr>
              <w:spacing w:line="360" w:lineRule="auto"/>
              <w:ind w:left="0" w:right="0" w:firstLine="493"/>
            </w:pPr>
            <w:r>
              <w:rPr>
                <w:rFonts w:ascii="Cambria" w:hAnsi="Cambria"/>
                <w:b w:val="false"/>
                <w:sz w:val="24"/>
              </w:rPr>
              <w:t>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p>
            <w:pPr>
              <w:spacing w:line="360" w:lineRule="auto"/>
              <w:ind w:left="0" w:right="0" w:firstLine="493"/>
            </w:pPr>
            <w:r>
              <w:rPr>
                <w:rFonts w:ascii="Cambria" w:hAnsi="Cambria"/>
                <w:b w:val="false"/>
                <w:sz w:val="24"/>
              </w:rPr>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pPr>
              <w:spacing w:line="360" w:lineRule="auto"/>
              <w:ind w:left="0" w:right="0" w:firstLine="493"/>
            </w:pPr>
            <w:r>
              <w:rPr>
                <w:rFonts w:ascii="Cambria" w:hAnsi="Cambria"/>
                <w:b w:val="false"/>
                <w:sz w:val="24"/>
              </w:rPr>
              <w:t>Solicitantul a propus prin Planul de afaceri activităţi aferente unui cod/unor coduri CAEN care este/ a fost  sunt/ au fost autorizate la ONRC (pentru solicitanţii înregistraţi la ONRC) si exista corelare cu Lista codurilor CAEN eligibile pentru finantare.</w:t>
            </w:r>
          </w:p>
          <w:p>
            <w:pPr>
              <w:spacing w:line="360" w:lineRule="auto"/>
              <w:ind w:left="0" w:right="0" w:firstLine="493"/>
            </w:pPr>
            <w:r>
              <w:rPr>
                <w:rFonts w:ascii="Cambria" w:hAnsi="Cambria"/>
                <w:b w:val="false"/>
                <w:sz w:val="24"/>
              </w:rPr>
              <w:t>Se va verifica Certificatul Constatator si in sistemul RECOM online dacă solicitantul desfăşoară/a desfăşurat activitati aferente codului/codurilor CAEN prezentat/prezentate  in CF/Planul de Afaceri, inaintea depunerii cererii de finantare.</w:t>
            </w:r>
          </w:p>
          <w:p>
            <w:pPr>
              <w:spacing w:line="360" w:lineRule="auto"/>
              <w:ind w:left="0" w:right="0" w:firstLine="493"/>
            </w:pPr>
            <w:r>
              <w:rPr>
                <w:rFonts w:ascii="Cambria" w:hAnsi="Cambria"/>
                <w:b w:val="false"/>
                <w:sz w:val="24"/>
              </w:rPr>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pPr>
              <w:spacing w:line="360" w:lineRule="auto"/>
              <w:ind w:left="0" w:right="0" w:firstLine="493"/>
            </w:pPr>
            <w:r>
              <w:rPr>
                <w:rFonts w:ascii="Cambria" w:hAnsi="Cambria"/>
                <w:b w:val="false"/>
                <w:sz w:val="24"/>
              </w:rPr>
              <w:t>În situaţia în care solicitantul desfăşoară/a desfăşurat activităţi aferente codului/codurilor CAEN propus/propuse prin CF/Planul de Afaceri, expertul bifează DA, iar cererea de finanţare va fi declarată neeligibilă.</w:t>
            </w:r>
          </w:p>
          <w:p>
            <w:pPr>
              <w:spacing w:line="360" w:lineRule="auto"/>
              <w:ind w:left="0" w:right="0" w:firstLine="493"/>
            </w:pPr>
            <w:r>
              <w:rPr>
                <w:rFonts w:ascii="Cambria" w:hAnsi="Cambria"/>
                <w:b w:val="false"/>
                <w:sz w:val="24"/>
              </w:rPr>
              <w:t>Se verifica daca Codul CAEN se încadrează în Anexa 13 – Lista codurilor CAEN aferente activităților neagricole eligibile la finanțare în cadrul intervenției DR 36.</w:t>
            </w:r>
          </w:p>
          <w:p>
            <w:pPr>
              <w:spacing w:line="360" w:lineRule="auto"/>
              <w:ind w:left="0" w:right="0" w:firstLine="493"/>
            </w:pPr>
            <w:r>
              <w:rPr>
                <w:rFonts w:ascii="Cambria" w:hAnsi="Cambria"/>
                <w:b w:val="false"/>
                <w:sz w:val="24"/>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pPr>
              <w:spacing w:line="360" w:lineRule="auto"/>
              <w:ind w:left="0" w:right="0" w:firstLine="493"/>
            </w:pPr>
            <w:r>
              <w:rPr>
                <w:rFonts w:ascii="Cambria" w:hAnsi="Cambria"/>
                <w:b w:val="false"/>
                <w:sz w:val="24"/>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pPr>
              <w:spacing w:line="360" w:lineRule="auto"/>
              <w:ind w:left="0" w:right="0" w:firstLine="493"/>
            </w:pPr>
            <w:r>
              <w:rPr>
                <w:rFonts w:ascii="Cambria" w:hAnsi="Cambria"/>
                <w:b w:val="false"/>
                <w:sz w:val="24"/>
              </w:rPr>
              <w:t>Se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pPr>
              <w:spacing w:line="360" w:lineRule="auto"/>
              <w:ind w:left="0" w:right="0" w:firstLine="493"/>
            </w:pPr>
            <w:r>
              <w:rPr>
                <w:rFonts w:ascii="Cambria" w:hAnsi="Cambria"/>
                <w:b w:val="false"/>
                <w:sz w:val="24"/>
              </w:rPr>
              <w:t>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w:t>
            </w:r>
          </w:p>
          <w:p>
            <w:pPr>
              <w:spacing w:line="360" w:lineRule="auto"/>
              <w:ind w:left="0" w:right="0" w:firstLine="493"/>
            </w:pPr>
            <w:r>
              <w:rPr>
                <w:rFonts w:ascii="Cambria" w:hAnsi="Cambria"/>
                <w:b w:val="false"/>
                <w:sz w:val="24"/>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pPr>
              <w:spacing w:line="360" w:lineRule="auto"/>
              <w:ind w:left="0" w:right="0" w:firstLine="493"/>
            </w:pPr>
            <w:r>
              <w:rPr>
                <w:rFonts w:ascii="Cambria" w:hAnsi="Cambria"/>
                <w:b w:val="false"/>
                <w:sz w:val="24"/>
              </w:rPr>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p>
            <w:pPr>
              <w:spacing w:line="360" w:lineRule="auto"/>
              <w:ind w:left="0" w:right="0" w:firstLine="493"/>
            </w:pPr>
            <w:r>
              <w:rPr>
                <w:rFonts w:ascii="Cambria" w:hAnsi="Cambria"/>
                <w:b w:val="false"/>
                <w:sz w:val="24"/>
              </w:rPr>
              <w:t>Se verifica daca  pentru CMI/ CMV și solicitanţii care au/ au avut coduri CAEN autorizate la ONRC până la momentul depunerii cererii de finanțare, s-a  depus o Declarație întocmită și asumată prin semnătură de către un expert contabil, din care să reiasă faptul că întreprinderea nu a desfășurat niciodată activitatea/ activităţile pentru care solicită finanțare.</w:t>
            </w:r>
          </w:p>
          <w:p>
            <w:pPr>
              <w:spacing w:line="360" w:lineRule="auto"/>
              <w:ind w:left="0" w:right="0" w:firstLine="493"/>
            </w:pPr>
            <w:r>
              <w:rPr>
                <w:rFonts w:ascii="Cambria" w:hAnsi="Cambria"/>
                <w:b w:val="false"/>
                <w:sz w:val="24"/>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pPr>
              <w:spacing w:line="360" w:lineRule="auto"/>
              <w:ind w:left="0" w:right="0" w:firstLine="493"/>
            </w:pPr>
            <w:r>
              <w:rPr>
                <w:rFonts w:ascii="Cambria" w:hAnsi="Cambria"/>
                <w:b w:val="false"/>
                <w:sz w:val="24"/>
              </w:rPr>
              <w:t>Se verifica daca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w:t>
            </w:r>
          </w:p>
          <w:p>
            <w:pPr>
              <w:spacing w:line="360" w:lineRule="auto"/>
              <w:ind w:left="0" w:right="0" w:firstLine="493"/>
            </w:pPr>
            <w:r>
              <w:rPr>
                <w:rFonts w:ascii="Cambria" w:hAnsi="Cambria"/>
                <w:b w:val="false"/>
                <w:sz w:val="24"/>
              </w:rPr>
              <w:t>Atentie – cererea de finantare devine neeligibila dacă aceasta situatie este identificata pentru minimum un cod CAEN din cel/cele propuse  prin CF/Plan de afaceri.</w:t>
            </w:r>
          </w:p>
          <w:p>
            <w:pPr>
              <w:spacing w:line="360" w:lineRule="auto"/>
              <w:ind w:left="0" w:right="0" w:firstLine="493"/>
            </w:pPr>
            <w:r>
              <w:rPr>
                <w:rFonts w:ascii="Cambria" w:hAnsi="Cambria"/>
                <w:b w:val="false"/>
                <w:sz w:val="24"/>
              </w:rPr>
              <w:t>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pPr>
              <w:spacing w:line="360" w:lineRule="auto"/>
              <w:ind w:left="0" w:right="0" w:firstLine="493"/>
            </w:pPr>
            <w:r>
              <w:rPr>
                <w:rFonts w:ascii="Cambria Bold" w:hAnsi="Cambria Bold"/>
                <w:b/>
                <w:color w:val="1B4167"/>
                <w:sz w:val="24"/>
              </w:rPr>
              <w:t>Implementarea planului de afaceri trebuie să înceapă în cel mult 6 luni de la data deciziei de acordare a sprijinului.</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va mentiona obligatoriu in Planul de afaceri ca implementarea acestuia va incepe în termen de cel mult 6 luni de la data semnării Deciziei de de acordare a sprijinului.</w:t>
            </w:r>
          </w:p>
          <w:p>
            <w:pPr>
              <w:spacing w:line="360" w:lineRule="auto"/>
              <w:ind w:left="0" w:right="0" w:firstLine="493"/>
            </w:pPr>
            <w:r>
              <w:rPr>
                <w:rFonts w:ascii="Cambria" w:hAnsi="Cambria"/>
                <w:b w:val="false"/>
                <w:sz w:val="24"/>
              </w:rPr>
              <w:t>În cazul în care demararea implementarii PA nu e menționată expres în Planul de Afaceri, Cererea de Finantare va fi declarata neeligibilă.</w:t>
            </w:r>
          </w:p>
          <w:p>
            <w:pPr>
              <w:spacing w:line="360" w:lineRule="auto"/>
              <w:ind w:left="0" w:right="0" w:firstLine="493"/>
            </w:pPr>
            <w:r>
              <w:rPr>
                <w:rFonts w:ascii="Cambria" w:hAnsi="Cambria"/>
                <w:b w:val="false"/>
                <w:sz w:val="24"/>
              </w:rPr>
              <w:t>De asemenea, verificarea respectarii acestei conditii se va realiza de catre expertii GAL in perioada de monitorizare, iar in caz de depasire a termenului se va solicita catre AFIR incetarea sprijinului si recuperarea primei transe acordate.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Aplicanții/beneficiarii trebuie să aibă sediul social sau punct de lucru pe teritoriul G.A.L Ceahlău</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 Certificatul constatator atașat Cererii de finanțare</w:t>
            </w:r>
          </w:p>
          <w:p>
            <w:pPr>
              <w:spacing w:line="360" w:lineRule="auto"/>
              <w:ind w:left="0" w:right="0" w:firstLine="493"/>
            </w:pPr>
            <w:r>
              <w:rPr>
                <w:rFonts w:ascii="Cambria" w:hAnsi="Cambria"/>
                <w:b w:val="false"/>
                <w:sz w:val="24"/>
              </w:rPr>
              <w:t>- Planul de afaceri</w:t>
            </w:r>
          </w:p>
          <w:p>
            <w:pPr>
              <w:spacing w:line="360" w:lineRule="auto"/>
              <w:ind w:left="0" w:right="0" w:firstLine="493"/>
            </w:pPr>
            <w:r>
              <w:rPr>
                <w:rFonts w:ascii="Cambria" w:hAnsi="Cambria"/>
                <w:b w:val="false"/>
                <w:sz w:val="24"/>
              </w:rPr>
              <w:t>PUNCTE DE VERIFICAT ÎN DOCUMENTE:</w:t>
            </w:r>
          </w:p>
          <w:p>
            <w:pPr>
              <w:spacing w:line="360" w:lineRule="auto"/>
              <w:ind w:left="0" w:right="0" w:firstLine="493"/>
            </w:pPr>
            <w:r>
              <w:rPr>
                <w:rFonts w:ascii="Cambria" w:hAnsi="Cambria"/>
                <w:b w:val="false"/>
                <w:sz w:val="24"/>
              </w:rPr>
              <w:t> Expertul verifică dacă din Certificatul constatator și Planul de afaceri  reiese că acesta are sediul social sau punctul de lucru unde se va implementa proiectul pe teritoriul GAL Ceahlău.</w:t>
            </w:r>
          </w:p>
          <w:p>
            <w:pPr>
              <w:spacing w:line="360" w:lineRule="auto"/>
              <w:ind w:left="0" w:right="0" w:firstLine="493"/>
            </w:pPr>
            <w:r>
              <w:rPr>
                <w:rFonts w:ascii="Cambria" w:hAnsi="Cambria"/>
                <w:b w:val="false"/>
                <w:sz w:val="24"/>
              </w:rPr>
              <w:t>Dacă sediul social/punctul de lucru unde se va implementa proiectul este amplasat pe teritoriul GAL Ceahlău, expertul bifează DA și condiția de eligibilitate este îndeplinită.</w:t>
            </w:r>
          </w:p>
          <w:p>
            <w:pPr>
              <w:spacing w:line="360" w:lineRule="auto"/>
              <w:ind w:left="0" w:right="0" w:firstLine="493"/>
            </w:pPr>
            <w:r>
              <w:rPr>
                <w:rFonts w:ascii="Cambria" w:hAnsi="Cambria"/>
                <w:b w:val="false"/>
                <w:sz w:val="24"/>
              </w:rPr>
              <w:t>Dacă sediul social/punctul de lucru unde se va implementa proiectul nu este amplasat pe teritoriul GAL Ceahlău, expertul bifează NU - condiția de eligibilitate NU este îndeplinită.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Aplicanții/beneficiarii se vor angaja să asigure întreţinerea/mentenanţa investiţiei pe o perioadă de minim 3 ani de la ultima plată.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 Secțiune F- Declarație pe proprie răspundere a solicitantului din Cererea de finanțare</w:t>
            </w:r>
          </w:p>
          <w:p>
            <w:pPr>
              <w:spacing w:line="360" w:lineRule="auto"/>
              <w:ind w:left="0" w:right="0" w:firstLine="493"/>
            </w:pPr>
            <w:r>
              <w:rPr>
                <w:rFonts w:ascii="Cambria" w:hAnsi="Cambria"/>
                <w:b w:val="false"/>
                <w:sz w:val="24"/>
              </w:rPr>
              <w:t>- Planul de afaceri</w:t>
            </w:r>
          </w:p>
          <w:p>
            <w:pPr>
              <w:spacing w:line="360" w:lineRule="auto"/>
              <w:ind w:left="0" w:right="0" w:firstLine="493"/>
            </w:pPr>
            <w:r>
              <w:rPr>
                <w:rFonts w:ascii="Cambria" w:hAnsi="Cambria"/>
                <w:b w:val="false"/>
                <w:sz w:val="24"/>
              </w:rPr>
              <w:t>PUNCTE DE VERIFICAT ÎN DOCUMENTE:</w:t>
            </w:r>
          </w:p>
          <w:p>
            <w:pPr>
              <w:spacing w:line="360" w:lineRule="auto"/>
              <w:ind w:left="0" w:right="0" w:firstLine="493"/>
            </w:pPr>
            <w:r>
              <w:rPr>
                <w:rFonts w:ascii="Cambria" w:hAnsi="Cambria"/>
                <w:b w:val="false"/>
                <w:sz w:val="24"/>
                <w:lang w:val="ro"/>
              </w:rPr>
              <w:t>În situația în care solicitantul și-a însușit angajamentele aplicabile din Cererea de finanțare și dacă, pe parcursul verificării proiectului, expertul constată că sunt respectate punctele însușite prin declarația menționată mai sus, atunci acesta bifează </w:t>
            </w:r>
            <w:r>
              <w:rPr>
                <w:rFonts w:ascii="Cambria Bold" w:hAnsi="Cambria Bold"/>
                <w:b/>
                <w:sz w:val="24"/>
                <w:lang w:val="ro"/>
              </w:rPr>
              <w:t>DA</w:t>
            </w:r>
            <w:r>
              <w:rPr>
                <w:rFonts w:ascii="Cambria" w:hAnsi="Cambria"/>
                <w:b w:val="false"/>
                <w:sz w:val="24"/>
                <w:lang w:val="ro"/>
              </w:rPr>
              <w:t> în casuța corespunzătoare - condiția de eligibilitate este îndeplinită.</w:t>
            </w:r>
          </w:p>
          <w:p>
            <w:pPr>
              <w:spacing w:line="360" w:lineRule="auto"/>
              <w:ind w:left="0" w:right="0" w:firstLine="493"/>
            </w:pPr>
            <w:r>
              <w:rPr>
                <w:rFonts w:ascii="Cambria" w:hAnsi="Cambria"/>
                <w:b w:val="false"/>
                <w:sz w:val="24"/>
                <w:lang w:val="ro"/>
              </w:rPr>
              <w:t>În situația în care expertul constată pe parcursul verificării că nu sunt respectate punctele asumate de solicitant în declarația de la secțiunea F din CF atunci se bifează </w:t>
            </w:r>
            <w:r>
              <w:rPr>
                <w:rFonts w:ascii="Cambria Bold" w:hAnsi="Cambria Bold"/>
                <w:b/>
                <w:sz w:val="24"/>
                <w:lang w:val="ro"/>
              </w:rPr>
              <w:t>NU</w:t>
            </w:r>
            <w:r>
              <w:rPr>
                <w:rFonts w:ascii="Cambria" w:hAnsi="Cambria"/>
                <w:b w:val="false"/>
                <w:sz w:val="24"/>
                <w:lang w:val="ro"/>
              </w:rPr>
              <w:t> - condiția de eligibilitate NU este îndeplinită.</w:t>
            </w:r>
          </w:p>
          <w:p>
            <w:pPr>
              <w:spacing w:line="360" w:lineRule="auto"/>
              <w:ind w:left="0" w:right="0" w:firstLine="493"/>
            </w:pPr>
            <w:r>
              <w:rPr>
                <w:rFonts w:ascii="Cambria" w:hAnsi="Cambria"/>
                <w:b w:val="false"/>
                <w:sz w:val="24"/>
              </w:rPr>
              <w:t>În situația în care solicitantul nu și-a însușit angajamentele aplicabile din Cererea de finanțare , expertul bifează  </w:t>
            </w:r>
            <w:r>
              <w:rPr>
                <w:rFonts w:ascii="Cambria Bold" w:hAnsi="Cambria Bold"/>
                <w:b/>
                <w:sz w:val="24"/>
              </w:rPr>
              <w:t>NU</w:t>
            </w:r>
            <w:r>
              <w:rPr>
                <w:rFonts w:ascii="Cambria" w:hAnsi="Cambria"/>
                <w:b w:val="false"/>
                <w:sz w:val="24"/>
              </w:rPr>
              <w:t>  - condiția de eligibilitate NU este îndeplinită.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Investițiile se vor realiza pe teritoriul GAL Ceahlău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 Documentul pe care solicitanții îl prezintă pentru terenurile și clădirile aferente obiectivelor prevăzute în Planul de afaceri</w:t>
            </w:r>
          </w:p>
          <w:p>
            <w:pPr>
              <w:spacing w:line="360" w:lineRule="auto"/>
              <w:ind w:left="0" w:right="0" w:firstLine="493"/>
            </w:pPr>
            <w:r>
              <w:rPr>
                <w:rFonts w:ascii="Cambria" w:hAnsi="Cambria"/>
                <w:b w:val="false"/>
                <w:sz w:val="24"/>
              </w:rPr>
              <w:t>- Planul de afaceri</w:t>
            </w:r>
          </w:p>
          <w:p>
            <w:pPr>
              <w:spacing w:line="360" w:lineRule="auto"/>
              <w:ind w:left="0" w:right="0" w:firstLine="493"/>
            </w:pPr>
            <w:r>
              <w:rPr>
                <w:rFonts w:ascii="Cambria" w:hAnsi="Cambria"/>
                <w:b w:val="false"/>
                <w:sz w:val="24"/>
              </w:rPr>
              <w:t>PUNCTE DE VERIFICAT ÎN DOCUMENTE:</w:t>
            </w:r>
          </w:p>
          <w:p>
            <w:pPr>
              <w:spacing w:line="360" w:lineRule="auto"/>
              <w:ind w:left="0" w:right="0" w:firstLine="493"/>
            </w:pPr>
            <w:r>
              <w:rPr>
                <w:rFonts w:ascii="Cambria" w:hAnsi="Cambria"/>
                <w:b w:val="false"/>
                <w:sz w:val="24"/>
              </w:rPr>
              <w:t> Expertul verifică dacă din documentul prezentant de solicitant pentru terenul și clădirea aferentă obiectivelor prevăzute în Planul de afaceri  și din Planul de afaceri reiese că investiția se realizează pe teritoriul GAL Ceahlău.</w:t>
            </w:r>
          </w:p>
          <w:p>
            <w:pPr>
              <w:spacing w:line="360" w:lineRule="auto"/>
              <w:ind w:left="0" w:right="0" w:firstLine="493"/>
            </w:pPr>
            <w:r>
              <w:rPr>
                <w:rFonts w:ascii="Cambria" w:hAnsi="Cambria"/>
                <w:b w:val="false"/>
                <w:sz w:val="24"/>
              </w:rPr>
              <w:t>Dacă investiția se realizează pe teritoriul GAL Ceahlău, expertul bifează DA și condiția de eligibilitate este îndeplinită.</w:t>
            </w:r>
          </w:p>
          <w:p>
            <w:pPr>
              <w:spacing w:line="360" w:lineRule="auto"/>
              <w:ind w:left="0" w:right="0" w:firstLine="493"/>
            </w:pPr>
            <w:r>
              <w:rPr>
                <w:rFonts w:ascii="Cambria" w:hAnsi="Cambria"/>
                <w:b w:val="false"/>
                <w:sz w:val="24"/>
              </w:rPr>
              <w:t>Dacă investiția nu se realizează pe teritoriul GAL Ceahlău, expertul bifează NU - condiția de eligibilitate NU este îndeplinită. </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Prioritizarea proiectelor care contribuie la încurajarea diversificării activității agricole către activități neagricole de producție/servicii</w:t>
            </w:r>
          </w:p>
        </w:tc>
        <w:tc>
          <w:tcPr>
            <w:shd w:val="clear" w:color="auto" w:fill="CCE1DB"/>
            <w:vAlign w:val="center"/>
          </w:tcPr>
          <w:p>
            <w:pPr>
              <w:spacing w:line="360" w:lineRule="auto"/>
              <w:ind w:left="0" w:right="0" w:firstLine="493"/>
            </w:pPr>
            <w:r>
              <w:rPr>
                <w:rFonts w:ascii="Cambria Bold" w:hAnsi="Cambria Bold"/>
                <w:b/>
                <w:color w:val="014935"/>
                <w:sz w:val="24"/>
              </w:rPr>
              <w:t>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pPr>
              <w:spacing w:line="360" w:lineRule="auto"/>
              <w:ind w:left="0" w:right="0" w:firstLine="493"/>
            </w:pPr>
            <w:r>
              <w:rPr>
                <w:rFonts w:ascii="Cambria" w:hAnsi="Cambria"/>
                <w:b w:val="false"/>
                <w:color w:val="58400C"/>
                <w:sz w:val="24"/>
              </w:rPr>
              <w:t>Proiecte care sunt inițiate de un  tanar cu varsta cuprinsa intre 18-30 ani sau femeie ce are calitatea de fermier/membru al unei gospodării agricole, sau de o   întreprindere existentă (cel puțin PFA),  care a activat în agricultură minimum 12 luni până la data depunerii Cererii de finanțare.</w:t>
            </w:r>
          </w:p>
          <w:p>
            <w:r>
              <w:rPr>
                <w:rFonts w:ascii="Cambria" w:hAnsi="Cambria"/>
                <w:b w:val="false"/>
                <w:color w:val="58400C"/>
                <w:sz w:val="24"/>
              </w:rPr>
              <w:t>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va include verificarea activității agricole desfășurate anterior depunerii cererii (min. 12 luni) si verificarea statului solicitantului prin dovedirea calității de membru în gospodăria agricolă.</w:t>
            </w:r>
          </w:p>
          <w:p>
            <w:pPr>
              <w:spacing w:line="360" w:lineRule="auto"/>
              <w:ind w:left="0" w:right="0" w:firstLine="493"/>
            </w:pPr>
            <w:r>
              <w:rPr>
                <w:rFonts w:ascii="Cambria" w:hAnsi="Cambria"/>
                <w:b w:val="false"/>
                <w:sz w:val="24"/>
              </w:rPr>
              <w:t>Documente de verificat: Extras Registru Agricol eliberat de Primărie (care să ateste activitatea și suprafețele exploatate / animale deținute pe minimum 12 luni înainte de depunere)/ Adeverinta APIA/Registrul ANSVSA/  documente financiar contabile</w:t>
            </w:r>
          </w:p>
          <w:p>
            <w:pPr>
              <w:spacing w:line="360" w:lineRule="auto"/>
              <w:ind w:left="0" w:right="0" w:firstLine="493"/>
            </w:pPr>
            <w:r>
              <w:rPr>
                <w:rFonts w:ascii="Cambria" w:hAnsi="Cambria"/>
                <w:b w:val="false"/>
                <w:sz w:val="24"/>
              </w:rPr>
              <w:t>Documentele de verificare  se vor atasa in Sectiunea E2.2 ”Informații și documente necesare verificării criteriilor de selectie - Verificare la nivelul GAL” din cererea de finanțare: Adeverinta APIA/Registrul ANSVSA/ Registrul Agricol/ documente financiar contabile.</w:t>
            </w:r>
          </w:p>
          <w:p>
            <w:pPr>
              <w:spacing w:line="360" w:lineRule="auto"/>
              <w:ind w:left="0" w:right="0" w:firstLine="493"/>
            </w:pPr>
            <w:r>
              <w:rPr>
                <w:rFonts w:ascii="Cambria" w:hAnsi="Cambria"/>
                <w:b w:val="false"/>
                <w:sz w:val="24"/>
              </w:rPr>
              <w:t>Documente privind activitatea agricolă anterioară:</w:t>
            </w:r>
          </w:p>
          <w:p>
            <w:pPr>
              <w:spacing w:line="360" w:lineRule="auto"/>
              <w:ind w:left="0" w:right="0" w:firstLine="493"/>
            </w:pPr>
            <w:r>
              <w:rPr>
                <w:rFonts w:ascii="Cambria" w:hAnsi="Cambria"/>
                <w:b w:val="false"/>
                <w:sz w:val="24"/>
              </w:rPr>
              <w:t>- extras din Registrul Agricol/ Registrul APIA/ registrul ANSVA pentru fermierii sau membrii gospodăriei agricole din care să reiasă că exploatația a fost înregistrată cu cel puțin 12 luni înainte de depunerea cererii de finanțare;</w:t>
            </w:r>
          </w:p>
          <w:p>
            <w:pPr>
              <w:spacing w:line="360" w:lineRule="auto"/>
              <w:ind w:left="0" w:right="0" w:firstLine="493"/>
            </w:pPr>
            <w:r>
              <w:rPr>
                <w:rFonts w:ascii="Cambria" w:hAnsi="Cambria"/>
                <w:b w:val="false"/>
                <w:sz w:val="24"/>
              </w:rPr>
              <w:t>- situațiile financiare pentru PFA/ÎÎ/ÎF/Societăți comerciale și Declarație expert contabil din care să reiasă că solicitantul a desfășurat activități agricole în baza unui cod CAEN autorizat cu cel puțin 12 luni înainte de depunerea cererii de finanțare și că veniturile din activitatea agricolă reprezintă cel puțin 50% din valoarea totală a veniturilor înregistrate.</w:t>
            </w:r>
          </w:p>
          <w:p>
            <w:pPr>
              <w:spacing w:line="360" w:lineRule="auto"/>
              <w:ind w:left="0" w:right="0" w:firstLine="493"/>
            </w:pPr>
            <w:r>
              <w:rPr>
                <w:rFonts w:ascii="Cambria" w:hAnsi="Cambria"/>
                <w:b w:val="false"/>
                <w:sz w:val="24"/>
              </w:rPr>
              <w:t>Expertul va verifica dacă din documentația depusă reiese în mod clar că:</w:t>
            </w:r>
          </w:p>
          <w:p>
            <w:pPr>
              <w:spacing w:line="360" w:lineRule="auto"/>
              <w:ind w:left="0" w:right="0" w:firstLine="493"/>
            </w:pPr>
            <w:r>
              <w:rPr>
                <w:rFonts w:ascii="Cambria" w:hAnsi="Cambria"/>
                <w:b w:val="false"/>
                <w:sz w:val="24"/>
              </w:rPr>
              <w:t>- solicitantul a desfășurat activitate agricolă de cel puțin 12 luni înaintea depunerii proiectului;</w:t>
            </w:r>
          </w:p>
          <w:p>
            <w:pPr>
              <w:spacing w:line="360" w:lineRule="auto"/>
              <w:ind w:left="0" w:right="0" w:firstLine="493"/>
            </w:pPr>
            <w:r>
              <w:rPr>
                <w:rFonts w:ascii="Cambria" w:hAnsi="Cambria"/>
                <w:b w:val="false"/>
                <w:sz w:val="24"/>
              </w:rPr>
              <w:t>- prin proiect se propun investiții în baza unui cod CAEN pe care nu a mai desfasurat activitati economice pana la data depunerii proiectului</w:t>
            </w:r>
          </w:p>
          <w:p>
            <w:pPr>
              <w:spacing w:line="360" w:lineRule="auto"/>
              <w:ind w:left="0" w:right="0" w:firstLine="493"/>
            </w:pPr>
            <w:r>
              <w:rPr>
                <w:rFonts w:ascii="Cambria" w:hAnsi="Cambria"/>
                <w:b w:val="false"/>
                <w:sz w:val="24"/>
              </w:rPr>
              <w:t>- exploatatia agricola trebuie sa se regaseasca pe teritoriul GAL, inclusiv in localitati limitrofe.</w:t>
            </w:r>
          </w:p>
          <w:p>
            <w:pPr>
              <w:spacing w:line="360" w:lineRule="auto"/>
              <w:ind w:left="0" w:right="0" w:firstLine="493"/>
            </w:pPr>
            <w:r>
              <w:rPr>
                <w:rFonts w:ascii="Cambria" w:hAnsi="Cambria"/>
                <w:b w:val="false"/>
                <w:sz w:val="24"/>
              </w:rPr>
              <w:t>! Pentru depunerea proiectului, fermierul sau membrul gospodăriei agricole trebuie să se autorizeze în una din formele de organizare eligibile, astfel cum sunt descrise la secțiunea Beneficiari eligibili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Prioritizarea proiectelor care prevad inființarea si/sau dezvoltarea de activități turistice cu tematică agricolă/meșteșugărească , agrement si alimentație publică,</w:t>
            </w:r>
          </w:p>
        </w:tc>
        <w:tc>
          <w:tcPr>
            <w:shd w:val="clear" w:color="auto" w:fill="CCE1DB"/>
            <w:vAlign w:val="center"/>
          </w:tcPr>
          <w:p>
            <w:pPr>
              <w:spacing w:line="360" w:lineRule="auto"/>
              <w:ind w:left="0" w:right="0" w:firstLine="493"/>
            </w:pPr>
            <w:r>
              <w:rPr>
                <w:rFonts w:ascii="Cambria Bold" w:hAnsi="Cambria Bold"/>
                <w:b/>
                <w:color w:val="014935"/>
                <w:sz w:val="24"/>
              </w:rPr>
              <w:t>max 30 p</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Activități turistice cu tematică agricolă (ex: ferme agroturistice, ferme demonstrative, vizite la stâne)/ mestesugareasca /agrement , Servicii de alimentație publică cu specific local (ex: restaurante/puncte gastronomice cu preparate tradiționale)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va urmări:</w:t>
            </w:r>
          </w:p>
          <w:p>
            <w:pPr>
              <w:spacing w:line="360" w:lineRule="auto"/>
              <w:ind w:left="0" w:right="0" w:firstLine="493"/>
            </w:pPr>
            <w:r>
              <w:rPr>
                <w:rFonts w:ascii="Cambria" w:hAnsi="Cambria"/>
                <w:b w:val="false"/>
                <w:sz w:val="24"/>
              </w:rPr>
              <w:t>-Stabilirea clară a informațiilor minime necesare pentru fiecare tip de activitate propusă în PA, astfel încât să asigure caracterul real, coerent și sustenabil al afacerii;</w:t>
            </w:r>
          </w:p>
          <w:p>
            <w:pPr>
              <w:spacing w:line="360" w:lineRule="auto"/>
              <w:ind w:left="0" w:right="0" w:firstLine="493"/>
            </w:pPr>
            <w:r>
              <w:rPr>
                <w:rFonts w:ascii="Cambria" w:hAnsi="Cambria"/>
                <w:b w:val="false"/>
                <w:sz w:val="24"/>
              </w:rPr>
              <w:t>-Definirea criteriilor de justificare a fiecărei activități, inclusiv: relevanța locală și specificul zonei;</w:t>
            </w:r>
          </w:p>
          <w:p>
            <w:pPr>
              <w:spacing w:line="360" w:lineRule="auto"/>
              <w:ind w:left="0" w:right="0" w:firstLine="493"/>
            </w:pPr>
            <w:r>
              <w:rPr>
                <w:rFonts w:ascii="Cambria" w:hAnsi="Cambria"/>
                <w:b w:val="false"/>
                <w:sz w:val="24"/>
              </w:rPr>
              <w:t>-Capacitatea și angajamentul beneficiarului de a desfășura activitatea (resurse, competențe, infrastructură);</w:t>
            </w:r>
          </w:p>
          <w:p>
            <w:pPr>
              <w:spacing w:line="360" w:lineRule="auto"/>
              <w:ind w:left="0" w:right="0" w:firstLine="493"/>
            </w:pPr>
            <w:r>
              <w:rPr>
                <w:rFonts w:ascii="Cambria" w:hAnsi="Cambria"/>
                <w:b w:val="false"/>
                <w:sz w:val="24"/>
              </w:rPr>
              <w:t>-Modul în care activitatea propusă răspunde cererii de piață și contribuie la dezvoltarea economică locală;</w:t>
            </w:r>
          </w:p>
          <w:p>
            <w:pPr>
              <w:spacing w:line="360" w:lineRule="auto"/>
              <w:ind w:left="0" w:right="0" w:firstLine="493"/>
            </w:pPr>
            <w:r>
              <w:rPr>
                <w:rFonts w:ascii="Cambria" w:hAnsi="Cambria"/>
                <w:b w:val="false"/>
                <w:sz w:val="24"/>
              </w:rPr>
              <w:t>-Stabilirea modului de documentare a activităților (analize SWOT, previziuni financiare realiste);</w:t>
            </w:r>
          </w:p>
          <w:p>
            <w:pPr>
              <w:spacing w:line="360" w:lineRule="auto"/>
              <w:ind w:left="0" w:right="0" w:firstLine="493"/>
            </w:pPr>
            <w:r>
              <w:rPr>
                <w:rFonts w:ascii="Cambria" w:hAnsi="Cambria"/>
                <w:b w:val="false"/>
                <w:sz w:val="24"/>
              </w:rPr>
              <w:t>Documente obligatorii: Certificate de producator, Atestate, Certificate absolvire, Diplome, etc</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pPr>
              <w:spacing w:line="360" w:lineRule="auto"/>
              <w:ind w:left="0" w:right="0" w:firstLine="493"/>
            </w:pPr>
            <w:r>
              <w:rPr>
                <w:rFonts w:ascii="Cambria" w:hAnsi="Cambria"/>
                <w:b w:val="false"/>
                <w:color w:val="58400C"/>
                <w:sz w:val="24"/>
              </w:rPr>
              <w:t>Valoarea adăugată pentru comunitatea locală maxim 5 p</w:t>
            </w:r>
          </w:p>
          <w:p>
            <w:pPr>
              <w:spacing w:line="360" w:lineRule="auto"/>
              <w:ind w:left="0" w:right="0" w:firstLine="493"/>
            </w:pPr>
            <w:r>
              <w:rPr>
                <w:rFonts w:ascii="Cambria" w:hAnsi="Cambria"/>
                <w:b w:val="false"/>
                <w:color w:val="58400C"/>
                <w:sz w:val="24"/>
              </w:rPr>
              <w:t>-Creează locuri de muncă + promovează tradițiile locale/ creare de rețele sau parteneriate între</w:t>
            </w:r>
          </w:p>
          <w:p>
            <w:pPr>
              <w:spacing w:line="360" w:lineRule="auto"/>
              <w:ind w:left="0" w:right="0" w:firstLine="493"/>
            </w:pPr>
            <w:r>
              <w:rPr>
                <w:rFonts w:ascii="Cambria" w:hAnsi="Cambria"/>
                <w:b w:val="false"/>
                <w:color w:val="58400C"/>
                <w:sz w:val="24"/>
              </w:rPr>
              <w:t>actori locali - 5 p</w:t>
            </w:r>
          </w:p>
          <w:p>
            <w:pPr>
              <w:spacing w:line="360" w:lineRule="auto"/>
              <w:ind w:left="0" w:right="0" w:firstLine="493"/>
            </w:pPr>
            <w:r>
              <w:rPr>
                <w:rFonts w:ascii="Cambria" w:hAnsi="Cambria"/>
                <w:b w:val="false"/>
                <w:color w:val="58400C"/>
                <w:sz w:val="24"/>
              </w:rPr>
              <w:t>-Doar creează locuri de muncă - 3 p</w:t>
            </w:r>
          </w:p>
          <w:p>
            <w:pPr>
              <w:spacing w:line="360" w:lineRule="auto"/>
              <w:ind w:left="0" w:right="0" w:firstLine="493"/>
            </w:pPr>
            <w:r>
              <w:rPr>
                <w:rFonts w:ascii="Cambria" w:hAnsi="Cambria"/>
                <w:b w:val="false"/>
                <w:color w:val="58400C"/>
                <w:sz w:val="24"/>
              </w:rPr>
              <w:t>-Doar promovează tradiții locale/ creare de rețele sau parteneriate între  actori locali -2 p</w:t>
            </w:r>
          </w:p>
        </w:tc>
        <w:tc>
          <w:tcPr>
            <w:vAlign w:val="center"/>
          </w:tcPr>
          <w:p>
            <w:pPr>
              <w:keepNext/>
              <w:spacing w:line="360" w:lineRule="auto"/>
              <w:ind w:left="0" w:right="0" w:firstLine="493"/>
              <w:jc w:val="center"/>
            </w:pPr>
            <w:r>
              <w:rPr>
                <w:rFonts w:ascii="Cambria" w:hAnsi="Cambria"/>
                <w:b w:val="false"/>
                <w:sz w:val="24"/>
              </w:rPr>
              <w:t>max 5 p</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va urmari modul  în care proiectul propune prin Planul de Afaceri (PA) sa contribuie la dezvoltarea comunității locale prin crearea de locuri de muncă si/sau promovarea tradițiilor locale, respective crearea de rețele sau parteneriate între  actori locali</w:t>
            </w:r>
          </w:p>
          <w:p>
            <w:pPr>
              <w:spacing w:line="360" w:lineRule="auto"/>
              <w:ind w:left="0" w:right="0" w:firstLine="493"/>
            </w:pPr>
            <w:r>
              <w:rPr>
                <w:rFonts w:ascii="Cambria" w:hAnsi="Cambria"/>
                <w:b w:val="false"/>
                <w:sz w:val="24"/>
              </w:rPr>
              <w:t>Pentru acordarea a 5pct – PA trebuie sa demonstreze clar că proiectul va genera cel putin un loc de munca pentru membrii comunității locale, conform metodologiei de cuantificare a locurilor de munca și include acțiuni concrete de valorificare/păstrare/promovare a tradițiilor locale (ex. meșteșuguri, gastronomie, obiceiuri) si/sau  de creare de rețele sau parteneriate între  actori locali (ex.: producatori locali, organizatii care activeaza in domeniul turismului, etc.)</w:t>
            </w:r>
          </w:p>
          <w:p>
            <w:pPr>
              <w:spacing w:line="360" w:lineRule="auto"/>
              <w:ind w:left="0" w:right="0" w:firstLine="493"/>
            </w:pPr>
            <w:r>
              <w:rPr>
                <w:rFonts w:ascii="Cambria" w:hAnsi="Cambria"/>
                <w:b w:val="false"/>
                <w:sz w:val="24"/>
              </w:rPr>
              <w:t>Pentru acordarea a 3 p – PA prevede  doar generarea a cel putin un loc de munca pentru membrii comunității locale, conform metodologiei de cuantificare a locurilorde munca</w:t>
            </w:r>
          </w:p>
          <w:p>
            <w:pPr>
              <w:spacing w:line="360" w:lineRule="auto"/>
              <w:ind w:left="0" w:right="0" w:firstLine="493"/>
            </w:pPr>
            <w:r>
              <w:rPr>
                <w:rFonts w:ascii="Cambria" w:hAnsi="Cambria"/>
                <w:b w:val="false"/>
                <w:sz w:val="24"/>
              </w:rPr>
              <w:t>Pentru acordarea 2 p - PA propune acțiuni concrete pentru promovarea tradițiilor locale/ creare de rețele sau parteneriate între actori locali</w:t>
            </w:r>
          </w:p>
          <w:p>
            <w:pPr>
              <w:spacing w:line="360" w:lineRule="auto"/>
              <w:ind w:left="0" w:right="0" w:firstLine="493"/>
            </w:pPr>
            <w:r>
              <w:rPr>
                <w:rFonts w:ascii="Cambria" w:hAnsi="Cambria"/>
                <w:b w:val="false"/>
                <w:sz w:val="24"/>
              </w:rPr>
              <w:t>Elemente urmărite în PA:</w:t>
            </w:r>
          </w:p>
          <w:p>
            <w:pPr>
              <w:spacing w:line="360" w:lineRule="auto"/>
              <w:ind w:left="0" w:right="0" w:firstLine="493"/>
            </w:pPr>
            <w:r>
              <w:rPr>
                <w:rFonts w:ascii="Cambria" w:hAnsi="Cambria"/>
                <w:b w:val="false"/>
                <w:sz w:val="24"/>
              </w:rPr>
              <w:t>• Crearea locurilor de muncă: Număr estimat de locuri de muncă, Tipul locurilor de muncă (permanente/sezoniere),</w:t>
            </w:r>
          </w:p>
          <w:p>
            <w:pPr>
              <w:spacing w:line="360" w:lineRule="auto"/>
              <w:ind w:left="0" w:right="0" w:firstLine="493"/>
            </w:pPr>
            <w:r>
              <w:rPr>
                <w:rFonts w:ascii="Cambria" w:hAnsi="Cambria"/>
                <w:b w:val="false"/>
                <w:sz w:val="24"/>
              </w:rPr>
              <w:t>• Angajarea de persoane din comunitate/localitate</w:t>
            </w:r>
          </w:p>
          <w:p>
            <w:pPr>
              <w:spacing w:line="360" w:lineRule="auto"/>
              <w:ind w:left="0" w:right="0" w:firstLine="493"/>
            </w:pPr>
            <w:r>
              <w:rPr>
                <w:rFonts w:ascii="Cambria" w:hAnsi="Cambria"/>
                <w:b w:val="false"/>
                <w:sz w:val="24"/>
              </w:rPr>
              <w:t>• Promovarea tradițiilor locale: Activități specifice (ateliere, tururi tematice, evenimente, gastronomie locală),</w:t>
            </w:r>
          </w:p>
          <w:p>
            <w:pPr>
              <w:spacing w:line="360" w:lineRule="auto"/>
              <w:ind w:left="0" w:right="0" w:firstLine="493"/>
            </w:pPr>
            <w:r>
              <w:rPr>
                <w:rFonts w:ascii="Cambria" w:hAnsi="Cambria"/>
                <w:b w:val="false"/>
                <w:sz w:val="24"/>
              </w:rPr>
              <w:t>• Propune crearea unui parteneriat cu alți producători locali sau actori economici din teritoriul GAL</w:t>
            </w:r>
          </w:p>
          <w:p>
            <w:pPr>
              <w:spacing w:line="360" w:lineRule="auto"/>
              <w:ind w:left="0" w:right="0" w:firstLine="493"/>
            </w:pPr>
            <w:r>
              <w:rPr>
                <w:rFonts w:ascii="Cambria" w:hAnsi="Cambria"/>
                <w:b w:val="false"/>
                <w:sz w:val="24"/>
              </w:rPr>
              <w:t>• Utilizarea resurselor naturale, culturale și tradiționale locale în activitate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Mențiuni: Punctajul maxim se acordă numai în cazul în care sunt îndeplinite și justificate ambele condiții;</w:t>
            </w:r>
          </w:p>
          <w:p>
            <w:pPr>
              <w:spacing w:line="360" w:lineRule="auto"/>
              <w:ind w:left="0" w:right="0" w:firstLine="493"/>
            </w:pPr>
            <w:r>
              <w:rPr>
                <w:rFonts w:ascii="Cambria" w:hAnsi="Cambria"/>
                <w:b w:val="false"/>
                <w:sz w:val="24"/>
              </w:rPr>
              <w:t>Afirmațiile generale (ex. “vom crea locuri de muncă” sau “promovăm tradițiile”) nu sunt suficiente — se vor verifica dovezi și argumente concrete în cadrul PA.</w:t>
            </w:r>
          </w:p>
          <w:p>
            <w:pPr>
              <w:spacing w:line="360" w:lineRule="auto"/>
              <w:ind w:left="0" w:right="0" w:firstLine="493"/>
            </w:pPr>
            <w:r>
              <w:rPr>
                <w:rFonts w:ascii="Cambria" w:hAnsi="Cambria"/>
                <w:b w:val="false"/>
                <w:sz w:val="24"/>
              </w:rPr>
              <w:t>Modul de cuantificare al locurilor de munca:</w:t>
            </w:r>
          </w:p>
          <w:p>
            <w:pPr>
              <w:spacing w:line="360" w:lineRule="auto"/>
              <w:ind w:left="0" w:right="0" w:firstLine="493"/>
            </w:pPr>
            <w:r>
              <w:rPr>
                <w:rFonts w:ascii="Cambria" w:hAnsi="Cambria"/>
                <w:b w:val="false"/>
                <w:sz w:val="24"/>
              </w:rPr>
              <w:t>Se va completa numărul de locuri de muncă create* în echivalent normă întreagă urmare implementării proiectului.</w:t>
            </w:r>
          </w:p>
          <w:p>
            <w:pPr>
              <w:spacing w:line="360" w:lineRule="auto"/>
              <w:ind w:left="0" w:right="0" w:firstLine="493"/>
            </w:pPr>
            <w:r>
              <w:rPr>
                <w:rFonts w:ascii="Cambria" w:hAnsi="Cambria"/>
                <w:b w:val="false"/>
                <w:sz w:val="24"/>
              </w:rPr>
              <w:t>*Pentru a cuantifica  cu 1 - un loc de muncă echivalent normă întreagă creat, durata contractului de muncă ar trebui să fie de un an sau mai mult (de exemplu, un contract de șase luni cu normă întreagă este cuantificat 0,5).</w:t>
            </w:r>
          </w:p>
          <w:p>
            <w:pPr>
              <w:spacing w:line="360" w:lineRule="auto"/>
              <w:ind w:left="0" w:right="0" w:firstLine="493"/>
            </w:pPr>
            <w:r>
              <w:rPr>
                <w:rFonts w:ascii="Cambria" w:hAnsi="Cambria"/>
                <w:b w:val="false"/>
                <w:sz w:val="24"/>
              </w:rPr>
              <w:t>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pPr>
              <w:spacing w:line="360" w:lineRule="auto"/>
              <w:ind w:left="0" w:right="0" w:firstLine="493"/>
            </w:pPr>
            <w:r>
              <w:rPr>
                <w:rFonts w:ascii="Cambria" w:hAnsi="Cambria"/>
                <w:b w:val="false"/>
                <w:sz w:val="24"/>
              </w:rPr>
              <w:t>Documente obligatorii: CF, Declarația pe propria răspundere a solicitantului privind crearea și menținerea locurilor de muncă,  Acord de parteneriat semnat între solicitant și partenerii locali (asociație, PFA, SRL, întreprindere individuală)/Sau Scrisoare de intenție din partea partenerului privind colaborarea în cadrul proiectului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care prevad infiintarea/dezvoltarea de activități socio-medicale, inclusiv proiecte care sustin investitii legate de digitalizarea serviciilor</w:t>
            </w:r>
          </w:p>
        </w:tc>
        <w:tc>
          <w:tcPr>
            <w:shd w:val="clear" w:color="auto" w:fill="CCE1DB"/>
            <w:vAlign w:val="center"/>
          </w:tcPr>
          <w:p>
            <w:pPr>
              <w:spacing w:line="360" w:lineRule="auto"/>
              <w:ind w:left="0" w:right="0" w:firstLine="493"/>
            </w:pPr>
            <w:r>
              <w:rPr>
                <w:rFonts w:ascii="Cambria Bold" w:hAnsi="Cambria Bold"/>
                <w:b/>
                <w:color w:val="014935"/>
                <w:sz w:val="24"/>
              </w:rPr>
              <w:t>max 30 p</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Proiectul vizează înființarea unui serviciu socio-medical (ex: cabinet medical uman /veterinar, centru multifunctional, serviciu mobil), care sa includa  achizitia de echipamente IT, software, aplicații sau soluții digitale de furnizare/gestionare a serviciilor. </w:t>
            </w:r>
          </w:p>
        </w:tc>
        <w:tc>
          <w:tcPr>
            <w:vAlign w:val="center"/>
          </w:tcPr>
          <w:p>
            <w:pPr>
              <w:keepNext/>
              <w:jc w:val="center"/>
            </w:pPr>
            <w:r>
              <w:rPr>
                <w:rFonts w:ascii="Cambria" w:hAnsi="Cambria"/>
                <w:b w:val="false"/>
                <w:sz w:val="24"/>
              </w:rPr>
              <w:t>25 p</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Metodologie de verificare — urmareste stabilirea modului de verificare a faptului că proiectul propus în Planul de Afaceri (PA) vizează în mod clar și justificat înființarea unui serviciu socio-medical, în conformitate cu obiectivele de dezvoltare locală.</w:t>
            </w:r>
          </w:p>
          <w:p>
            <w:pPr>
              <w:spacing w:line="360" w:lineRule="auto"/>
              <w:ind w:left="0" w:right="0" w:firstLine="493"/>
            </w:pPr>
            <w:r>
              <w:rPr>
                <w:rFonts w:ascii="Cambria" w:hAnsi="Cambria"/>
                <w:b w:val="false"/>
                <w:sz w:val="24"/>
              </w:rPr>
              <w:t>Activități eligibile în evaluare:</w:t>
            </w:r>
          </w:p>
          <w:p>
            <w:pPr>
              <w:spacing w:line="360" w:lineRule="auto"/>
              <w:ind w:left="0" w:right="0" w:firstLine="493"/>
            </w:pPr>
            <w:r>
              <w:rPr>
                <w:rFonts w:ascii="Cambria" w:hAnsi="Cambria"/>
                <w:b w:val="false"/>
                <w:sz w:val="24"/>
              </w:rPr>
              <w:t>-Înființare de cabinete medicale umane/cabinete medicale veterinare</w:t>
            </w:r>
          </w:p>
          <w:p>
            <w:pPr>
              <w:spacing w:line="360" w:lineRule="auto"/>
              <w:ind w:left="0" w:right="0" w:firstLine="493"/>
            </w:pPr>
            <w:r>
              <w:rPr>
                <w:rFonts w:ascii="Cambria" w:hAnsi="Cambria"/>
                <w:b w:val="false"/>
                <w:sz w:val="24"/>
              </w:rPr>
              <w:t>-Infiintare Centre multifuncționale cu componentă socio-medicală</w:t>
            </w:r>
          </w:p>
          <w:p>
            <w:pPr>
              <w:spacing w:line="360" w:lineRule="auto"/>
              <w:ind w:left="0" w:right="0" w:firstLine="493"/>
            </w:pPr>
            <w:r>
              <w:rPr>
                <w:rFonts w:ascii="Cambria" w:hAnsi="Cambria"/>
                <w:b w:val="false"/>
                <w:sz w:val="24"/>
              </w:rPr>
              <w:t>-Infiintare servicii mobile (ex. unități mobile pentru îngrijire, consultații, prevenție)</w:t>
            </w:r>
          </w:p>
          <w:p>
            <w:pPr>
              <w:spacing w:line="360" w:lineRule="auto"/>
              <w:ind w:left="0" w:right="0" w:firstLine="493"/>
            </w:pPr>
            <w:r>
              <w:rPr>
                <w:rFonts w:ascii="Cambria" w:hAnsi="Cambria"/>
                <w:b w:val="false"/>
                <w:sz w:val="24"/>
              </w:rPr>
              <w:t>-Alte servicii integrate cu caracter socio-medical, relevante pentru nevoile comunității</w:t>
            </w:r>
          </w:p>
          <w:p>
            <w:pPr>
              <w:spacing w:line="360" w:lineRule="auto"/>
              <w:ind w:left="0" w:right="0" w:firstLine="493"/>
            </w:pPr>
            <w:r>
              <w:rPr>
                <w:rFonts w:ascii="Cambria" w:hAnsi="Cambria"/>
                <w:b w:val="false"/>
                <w:sz w:val="24"/>
              </w:rPr>
              <w:t>PA va prezinta clar obiectivul principal al proiectului ca fiind unul de furnizare de servicii socio-medicale (nu activități conexe sau complementare), precum si acțiunile concrete de înființare (ex.: amenajare, dotare, extindere, achiziție de echipamente, angajare personal), includerea unei componente digitale integrate în cadrul proiectului propus, respectiv a investițiilor în echipamente, aplicații sau soluții IT destinate furnizării sau gestionării serviciilor si se va justifica necesitatea serviciului în raport cu nevoile comunității locale sau ale unui grup-țintă.</w:t>
            </w:r>
          </w:p>
          <w:p>
            <w:pPr>
              <w:spacing w:line="360" w:lineRule="auto"/>
              <w:ind w:left="0" w:right="0" w:firstLine="493"/>
            </w:pPr>
            <w:r>
              <w:rPr>
                <w:rFonts w:ascii="Cambria" w:hAnsi="Cambria"/>
                <w:b w:val="false"/>
                <w:sz w:val="24"/>
              </w:rPr>
              <w:t>Componenta digitală trebuie să fie relevantă și adaptată domeniului proiectului (ex.: aplicație de gestionare a programărilor pentru cabinet medical, platformă de comunicare cu pacienții, soluții digitale pentru rezervări, gestiune stocuri etc.). Nu se consideră componentă digitală integrată simpla achiziție de echipamente IT fără justificare în activitatea desfășurată.</w:t>
            </w:r>
          </w:p>
          <w:p>
            <w:pPr>
              <w:spacing w:line="360" w:lineRule="auto"/>
              <w:ind w:left="0" w:right="0" w:firstLine="493"/>
            </w:pPr>
            <w:r>
              <w:rPr>
                <w:rFonts w:ascii="Cambria" w:hAnsi="Cambria"/>
                <w:b w:val="false"/>
                <w:sz w:val="24"/>
              </w:rPr>
              <w:t>Documente obligatorii: Oferte de pret cu detalierea caracteristicilor tehnice ale echipamentelor, soft -urilor</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pPr>
              <w:spacing w:line="360" w:lineRule="auto"/>
              <w:ind w:left="0" w:right="0" w:firstLine="493"/>
            </w:pPr>
            <w:r>
              <w:rPr>
                <w:rFonts w:ascii="Cambria" w:hAnsi="Cambria"/>
                <w:b w:val="false"/>
                <w:color w:val="58400C"/>
                <w:sz w:val="24"/>
              </w:rPr>
              <w:t>Relevanța proiectului pentru comunitate (impact social)</w:t>
            </w:r>
          </w:p>
          <w:p>
            <w:pPr>
              <w:spacing w:line="360" w:lineRule="auto"/>
              <w:ind w:left="0" w:right="0" w:firstLine="493"/>
            </w:pPr>
            <w:r>
              <w:rPr>
                <w:rFonts w:ascii="Cambria" w:hAnsi="Cambria"/>
                <w:b w:val="false"/>
                <w:color w:val="58400C"/>
                <w:sz w:val="24"/>
              </w:rPr>
              <w:t>Proiectul trebuie să contribuie clar la îmbunătățirea calității vieții grupurilor vulnerabile sau a populației în general (ex. acces la servicii medicale, servicii sociale si prevenție), prin indeplinirea cumulativa a urmatoarelor conditii:</w:t>
            </w:r>
          </w:p>
          <w:p>
            <w:pPr>
              <w:spacing w:line="360" w:lineRule="auto"/>
              <w:ind w:left="0" w:right="0" w:firstLine="493"/>
            </w:pPr>
            <w:r>
              <w:rPr>
                <w:rFonts w:ascii="Cambria" w:hAnsi="Cambria"/>
                <w:b w:val="false"/>
                <w:color w:val="58400C"/>
                <w:sz w:val="24"/>
              </w:rPr>
              <w:t>-Se implementeaza in UAT-uri cu deficit de servicii socio-medicale</w:t>
            </w:r>
          </w:p>
          <w:p>
            <w:pPr>
              <w:spacing w:line="360" w:lineRule="auto"/>
              <w:ind w:left="0" w:right="0" w:firstLine="493"/>
            </w:pPr>
            <w:r>
              <w:rPr>
                <w:rFonts w:ascii="Cambria" w:hAnsi="Cambria"/>
                <w:b w:val="false"/>
                <w:color w:val="58400C"/>
                <w:sz w:val="24"/>
              </w:rPr>
              <w:t>-Deservesc un număr cat mai mare de beneficiari, inclusiv populatia de pe raza mai multor UAT-uri din teritoriul GAL.</w:t>
            </w:r>
          </w:p>
          <w:p>
            <w:pPr>
              <w:spacing w:line="360" w:lineRule="auto"/>
              <w:ind w:left="0" w:right="0" w:firstLine="493"/>
            </w:pPr>
            <w:r>
              <w:rPr>
                <w:rFonts w:ascii="Cambria" w:hAnsi="Cambria"/>
                <w:b w:val="false"/>
                <w:color w:val="58400C"/>
                <w:sz w:val="24"/>
              </w:rPr>
              <w:t>Se vor acorda  5 pct. daca investitia va deservi un numar   ≥ 10.000 persoane</w:t>
            </w:r>
          </w:p>
          <w:p>
            <w:pPr>
              <w:spacing w:line="360" w:lineRule="auto"/>
              <w:ind w:left="0" w:right="0" w:firstLine="493"/>
            </w:pPr>
            <w:r>
              <w:rPr>
                <w:rFonts w:ascii="Cambria" w:hAnsi="Cambria"/>
                <w:b w:val="false"/>
                <w:color w:val="58400C"/>
                <w:sz w:val="24"/>
              </w:rPr>
              <w:t>Se vor acorda 3 pct, daca investitia va deservi un numar mai mic de 10.000 persoane</w:t>
            </w:r>
          </w:p>
          <w:p>
            <w:r>
              <w:rPr>
                <w:rFonts w:ascii="Cambria" w:hAnsi="Cambria"/>
                <w:b w:val="false"/>
                <w:color w:val="58400C"/>
                <w:sz w:val="24"/>
              </w:rPr>
              <w:t> </w:t>
            </w:r>
          </w:p>
        </w:tc>
        <w:tc>
          <w:tcPr>
            <w:vAlign w:val="center"/>
          </w:tcPr>
          <w:p>
            <w:pPr>
              <w:keepNext/>
              <w:jc w:val="center"/>
            </w:pPr>
            <w:r>
              <w:rPr>
                <w:rFonts w:ascii="Cambria" w:hAnsi="Cambria"/>
                <w:b w:val="false"/>
                <w:sz w:val="24"/>
              </w:rPr>
              <w:t>Max 5 p</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Evaluarea modului în care proiectul propus prin Planul de Afaceri (PA) contribuie la îmbunătățirea calității vieții comunității locale, în special a grupurilor vulnerabile, prin asigurarea accesului la servicii esențiale (socio-medicale si de prevenție).</w:t>
            </w:r>
          </w:p>
          <w:p>
            <w:pPr>
              <w:spacing w:line="360" w:lineRule="auto"/>
              <w:ind w:left="0" w:right="0" w:firstLine="493"/>
            </w:pPr>
            <w:r>
              <w:rPr>
                <w:rFonts w:ascii="Cambria" w:hAnsi="Cambria"/>
                <w:b w:val="false"/>
                <w:sz w:val="24"/>
              </w:rPr>
              <w:t>Se vor identifica tipurile de servicii medicale  si sociale deficitare la nivel de UAT-uri, respectiv se va cuantifica  numărul de persoane care vor beneficia de serviciile propuse cu impact la nivel de UAT sau mai multe UAT-uri</w:t>
            </w:r>
          </w:p>
          <w:p>
            <w:pPr>
              <w:spacing w:line="360" w:lineRule="auto"/>
              <w:ind w:left="0" w:right="0" w:firstLine="493"/>
            </w:pPr>
            <w:r>
              <w:rPr>
                <w:rFonts w:ascii="Cambria" w:hAnsi="Cambria"/>
                <w:b w:val="false"/>
                <w:sz w:val="24"/>
              </w:rPr>
              <w:t>Elemente urmărite în PA:</w:t>
            </w:r>
          </w:p>
          <w:p>
            <w:pPr>
              <w:spacing w:line="360" w:lineRule="auto"/>
              <w:ind w:left="0" w:right="0" w:firstLine="493"/>
            </w:pPr>
            <w:r>
              <w:rPr>
                <w:rFonts w:ascii="Cambria" w:hAnsi="Cambria"/>
                <w:b w:val="false"/>
                <w:sz w:val="24"/>
              </w:rPr>
              <w:t>• Descrierea clară a grupului-țintă și a numărului estimat de beneficiari</w:t>
            </w:r>
          </w:p>
          <w:p>
            <w:pPr>
              <w:spacing w:line="360" w:lineRule="auto"/>
              <w:ind w:left="0" w:right="0" w:firstLine="493"/>
            </w:pPr>
            <w:r>
              <w:rPr>
                <w:rFonts w:ascii="Cambria" w:hAnsi="Cambria"/>
                <w:b w:val="false"/>
                <w:sz w:val="24"/>
              </w:rPr>
              <w:t>• Modul de identificare a beneficiarilor și acoperirea nevoilor lor reale</w:t>
            </w:r>
          </w:p>
          <w:p>
            <w:pPr>
              <w:spacing w:line="360" w:lineRule="auto"/>
              <w:ind w:left="0" w:right="0" w:firstLine="493"/>
            </w:pPr>
            <w:r>
              <w:rPr>
                <w:rFonts w:ascii="Cambria" w:hAnsi="Cambria"/>
                <w:b w:val="false"/>
                <w:sz w:val="24"/>
              </w:rPr>
              <w:t>• Argumente privind necesitatea implementării proiectului în UAT-urile vizate</w:t>
            </w:r>
          </w:p>
          <w:p>
            <w:pPr>
              <w:spacing w:line="360" w:lineRule="auto"/>
              <w:ind w:left="0" w:right="0" w:firstLine="493"/>
            </w:pPr>
            <w:r>
              <w:rPr>
                <w:rFonts w:ascii="Cambria" w:hAnsi="Cambria"/>
                <w:b w:val="false"/>
                <w:sz w:val="24"/>
              </w:rPr>
              <w:t>• Referințe la date locale, statistici, analize comunitare (acolo unde este cazul)</w:t>
            </w:r>
          </w:p>
          <w:p>
            <w:pPr>
              <w:spacing w:line="360" w:lineRule="auto"/>
              <w:ind w:left="0" w:right="0" w:firstLine="493"/>
            </w:pPr>
            <w:r>
              <w:rPr>
                <w:rFonts w:ascii="Cambria" w:hAnsi="Cambria"/>
                <w:b w:val="false"/>
                <w:sz w:val="24"/>
              </w:rPr>
              <w:t>Documente obligatorii: Adrese Primarie,  Extras INS,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Prioritizarea proiectelor care prevad investitii in eficientizarea consumului de energie prin folosirea de surse de energie regenerabila, reducerea deseurilor rezultate din activitatile de productie si servicii.</w:t>
            </w:r>
          </w:p>
        </w:tc>
        <w:tc>
          <w:tcPr>
            <w:shd w:val="clear" w:color="auto" w:fill="CCE1DB"/>
            <w:vAlign w:val="center"/>
          </w:tcPr>
          <w:p>
            <w:pPr>
              <w:spacing w:line="360" w:lineRule="auto"/>
              <w:ind w:left="0" w:right="0" w:firstLine="493"/>
            </w:pPr>
            <w:r>
              <w:rPr>
                <w:rFonts w:ascii="Cambria Bold" w:hAnsi="Cambria Bold"/>
                <w:b/>
                <w:color w:val="014935"/>
                <w:sz w:val="24"/>
              </w:rPr>
              <w:t>5 pct</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Investitia propune un obiectiv specific cu activități care vizează protecția mediului(ex: achizitia de echipamente ce folosesc surse de energie regenerabila,  alte acțiuni de eficientizare energetică, acțiuni de reciclare, reutilizarea reziduurilor în alte activități de producție ale solicitantului etc.). Colectarea selectivă a deșeurilor nu va fi punctată la acest criteriu) </w:t>
            </w:r>
          </w:p>
        </w:tc>
        <w:tc>
          <w:tcPr>
            <w:vAlign w:val="center"/>
          </w:tcPr>
          <w:p>
            <w:pPr>
              <w:keepNext/>
              <w:jc w:val="center"/>
            </w:pPr>
            <w:r>
              <w:rPr>
                <w:rFonts w:ascii="Cambria" w:hAnsi="Cambria"/>
                <w:b w:val="false"/>
                <w:sz w:val="24"/>
              </w:rPr>
              <w:t>5 pct</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Metodologie de verificare vizeaza existenta in PA a unor activități concrete, clar formulate, care contribuie direct la protecția mediului și la utilizarea sustenabilă a resurselor. cum ar fi:</w:t>
            </w:r>
          </w:p>
          <w:p>
            <w:pPr>
              <w:spacing w:line="360" w:lineRule="auto"/>
              <w:ind w:left="0" w:right="0" w:firstLine="493"/>
            </w:pPr>
            <w:r>
              <w:rPr>
                <w:rFonts w:ascii="Cambria" w:hAnsi="Cambria"/>
                <w:b w:val="false"/>
                <w:sz w:val="24"/>
              </w:rPr>
              <w:t>• Instalarea de panouri fotovoltaice, pompe de caldura, centrale peleti, etc</w:t>
            </w:r>
          </w:p>
          <w:p>
            <w:pPr>
              <w:spacing w:line="360" w:lineRule="auto"/>
              <w:ind w:left="0" w:right="0" w:firstLine="493"/>
            </w:pPr>
            <w:r>
              <w:rPr>
                <w:rFonts w:ascii="Cambria" w:hAnsi="Cambria"/>
                <w:b w:val="false"/>
                <w:sz w:val="24"/>
              </w:rPr>
              <w:t>• Alte măsuri de eficientizare energetică</w:t>
            </w:r>
          </w:p>
          <w:p>
            <w:pPr>
              <w:spacing w:line="360" w:lineRule="auto"/>
              <w:ind w:left="0" w:right="0" w:firstLine="493"/>
            </w:pPr>
            <w:r>
              <w:rPr>
                <w:rFonts w:ascii="Cambria" w:hAnsi="Cambria"/>
                <w:b w:val="false"/>
                <w:sz w:val="24"/>
              </w:rPr>
              <w:t>• Activități de reciclare sau reutilizare a reziduurilor</w:t>
            </w:r>
          </w:p>
          <w:p>
            <w:pPr>
              <w:spacing w:line="360" w:lineRule="auto"/>
              <w:ind w:left="0" w:right="0" w:firstLine="493"/>
            </w:pPr>
            <w:r>
              <w:rPr>
                <w:rFonts w:ascii="Cambria" w:hAnsi="Cambria"/>
                <w:b w:val="false"/>
                <w:sz w:val="24"/>
              </w:rPr>
              <w:t>• Alte activități sustenabile relevante pentru obiectivul proiectului</w:t>
            </w:r>
          </w:p>
          <w:p>
            <w:pPr>
              <w:spacing w:line="360" w:lineRule="auto"/>
              <w:ind w:left="0" w:right="0" w:firstLine="493"/>
            </w:pPr>
            <w:r>
              <w:rPr>
                <w:rFonts w:ascii="Cambria" w:hAnsi="Cambria"/>
                <w:b w:val="false"/>
                <w:sz w:val="24"/>
              </w:rPr>
              <w:t>Se va verifica:</w:t>
            </w:r>
          </w:p>
          <w:p>
            <w:pPr>
              <w:spacing w:line="360" w:lineRule="auto"/>
              <w:ind w:left="0" w:right="0" w:firstLine="493"/>
            </w:pPr>
            <w:r>
              <w:rPr>
                <w:rFonts w:ascii="Cambria" w:hAnsi="Cambria"/>
                <w:b w:val="false"/>
                <w:sz w:val="24"/>
              </w:rPr>
              <w:t>-coerența între activități și obiectiv, respective a relevanței activităților propuse în raport cu obiectivul de protecție a mediului</w:t>
            </w:r>
          </w:p>
          <w:p>
            <w:pPr>
              <w:spacing w:line="360" w:lineRule="auto"/>
              <w:ind w:left="0" w:right="0" w:firstLine="493"/>
            </w:pPr>
            <w:r>
              <w:rPr>
                <w:rFonts w:ascii="Cambria" w:hAnsi="Cambria"/>
                <w:b w:val="false"/>
                <w:sz w:val="24"/>
              </w:rPr>
              <w:t>-modul în care activitățile contribuie la reducerea impactului asupra mediului sau la economisirea resurselor</w:t>
            </w:r>
          </w:p>
          <w:p>
            <w:pPr>
              <w:spacing w:line="360" w:lineRule="auto"/>
              <w:ind w:left="0" w:right="0" w:firstLine="493"/>
            </w:pPr>
            <w:r>
              <w:rPr>
                <w:rFonts w:ascii="Cambria" w:hAnsi="Cambria"/>
                <w:b w:val="false"/>
                <w:sz w:val="24"/>
              </w:rPr>
              <w:t>-existența unor indicatori măsurabili privind rezultatele activităților de mediu (ex: kW instalați, reducerea consumului anual, cantități reciclate)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-Oferte care sa cuprinsa descrierea tehnică a echipamentelor</w:t>
            </w:r>
          </w:p>
          <w:p>
            <w:pPr>
              <w:spacing w:line="360" w:lineRule="auto"/>
              <w:ind w:left="0" w:right="0" w:firstLine="493"/>
            </w:pPr>
            <w:r>
              <w:rPr>
                <w:rFonts w:ascii="Cambria" w:hAnsi="Cambria"/>
                <w:b w:val="false"/>
                <w:sz w:val="24"/>
              </w:rPr>
              <w:t>– existența specificațiilor privind eficiența energetică, tehnologiile verzi, standarde de mediu</w:t>
            </w:r>
          </w:p>
          <w:p>
            <w:pPr>
              <w:spacing w:line="360" w:lineRule="auto"/>
              <w:ind w:left="0" w:right="0" w:firstLine="493"/>
            </w:pPr>
            <w:r>
              <w:rPr>
                <w:rFonts w:ascii="Cambria" w:hAnsi="Cambria"/>
                <w:b w:val="false"/>
                <w:sz w:val="24"/>
              </w:rPr>
              <w:t>-Certificări/Avize – dacă este cazul,</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Prioritizarea proiectelor inovative care prevad investitii legate de introducerea de noi tehnologii, procese care îmbunătățesc sau creează produse noi, servicii noi la nivelul teritoriului GAL</w:t>
            </w:r>
          </w:p>
        </w:tc>
        <w:tc>
          <w:tcPr>
            <w:shd w:val="clear" w:color="auto" w:fill="CCE1DB"/>
            <w:vAlign w:val="center"/>
          </w:tcPr>
          <w:p>
            <w:pPr>
              <w:spacing w:line="360" w:lineRule="auto"/>
              <w:ind w:left="0" w:right="0" w:firstLine="493"/>
            </w:pPr>
            <w:r>
              <w:rPr>
                <w:rFonts w:ascii="Cambria Bold" w:hAnsi="Cambria Bold"/>
                <w:b/>
                <w:color w:val="014935"/>
                <w:sz w:val="24"/>
              </w:rPr>
              <w:t>30 p</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5.1</w:t>
            </w:r>
          </w:p>
        </w:tc>
        <w:tc>
          <w:tcPr>
            <w:shd w:val="clear" w:color="auto" w:fill="F8ECD2"/>
            <w:vAlign w:val="center"/>
          </w:tcPr>
          <w:p>
            <w:pPr>
              <w:spacing w:line="360" w:lineRule="auto"/>
              <w:ind w:left="0" w:right="0" w:firstLine="493"/>
            </w:pPr>
            <w:r>
              <w:rPr>
                <w:rFonts w:ascii="Cambria" w:hAnsi="Cambria"/>
                <w:b w:val="false"/>
                <w:color w:val="58400C"/>
                <w:sz w:val="24"/>
              </w:rPr>
              <w:t>Investitii care prevad infiintarea de activități de productie, inclusiv proiecte care sustin utilizarea resurselor locale in procesul de productie, care includ realizarea de produse noi si/sau  implementarea de tehnologii noi sau semnificativ îmbunătățite la nivelul UAT-ului unde se realizeaza investiti, precum si investitii care prevad infiintarea de  servicii, altele decat serviciile in domeniul turistic, sociale si medicale, noi sau rar întâlnite  în UAT – urile de pe teritoriul GAL Ceahlău , ce  contribuie la diversificarea economiei locale </w:t>
            </w:r>
          </w:p>
          <w:p>
            <w:r>
              <w:rPr>
                <w:rFonts w:ascii="Cambria" w:hAnsi="Cambria"/>
                <w:b w:val="false"/>
                <w:color w:val="58400C"/>
                <w:sz w:val="24"/>
              </w:rPr>
              <w:t>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Activitatea de productie /servicii propusă este rar întâlnită, nouă sau aduce un element de inovație locală, contribuind la diversificarea economiei locale sau a ofertei economice. PA trebuie să demonstreze caracterul inedit prin: analiză locală, lipsa inițiativelor similare în zonă sau aducerea unor elemente neutilizate până acum (produse, metode de lucru, tehnologii).</w:t>
            </w:r>
          </w:p>
          <w:p>
            <w:pPr>
              <w:spacing w:line="360" w:lineRule="auto"/>
              <w:ind w:left="0" w:right="0" w:firstLine="493"/>
            </w:pPr>
            <w:r>
              <w:rPr>
                <w:rFonts w:ascii="Cambria" w:hAnsi="Cambria"/>
                <w:b w:val="false"/>
                <w:sz w:val="24"/>
              </w:rPr>
              <w:t>Nu se vor puncta proiectele care prevad initierea de activitati deja frecvent întâlnite în UAT-urile din teritoriul GAL Ceahlău și nu aduc elemente vizibile de inovație sau diferențiere.</w:t>
            </w:r>
          </w:p>
          <w:p>
            <w:pPr>
              <w:spacing w:line="360" w:lineRule="auto"/>
              <w:ind w:left="0" w:right="0" w:firstLine="493"/>
            </w:pPr>
            <w:r>
              <w:rPr>
                <w:rFonts w:ascii="Cambria" w:hAnsi="Cambria"/>
                <w:b w:val="false"/>
                <w:sz w:val="24"/>
              </w:rPr>
              <w:t>Elemente de verificare în PA: analiză a pieței locale, cu accent pe existența sau inexistența unor afaceri similare în zonă, descrierea clară a elementului innovator -produs/serviciu nou, modalitate originală de livrare/prestare, utilizarea unor resurse sau tehnologii innovative, argumente privind impactul asupra comunității sau pieței locale, surse de documentare sau referințe la realitatea economică locală (ex.: statistici, baze de date, observații proprii, adrese Primarie)</w:t>
            </w:r>
          </w:p>
          <w:p>
            <w:pPr>
              <w:spacing w:line="360" w:lineRule="auto"/>
              <w:ind w:left="0" w:right="0" w:firstLine="493"/>
            </w:pPr>
            <w:r>
              <w:rPr>
                <w:rFonts w:ascii="Cambria" w:hAnsi="Cambria"/>
                <w:b w:val="false"/>
                <w:sz w:val="24"/>
              </w:rPr>
              <w:t>Mențiuni: Nu se punctează simpla afirmare a “caracterului inovator” fără o susținere în date concrete sau analize. Se acordă atenție în special contribuției la diversificarea ofertei economice locale și adaptării la nevoile pieței</w:t>
            </w:r>
          </w:p>
          <w:p>
            <w:pPr>
              <w:spacing w:line="360" w:lineRule="auto"/>
              <w:ind w:left="0" w:right="0" w:firstLine="493"/>
            </w:pPr>
            <w:r>
              <w:rPr>
                <w:rFonts w:ascii="Cambria" w:hAnsi="Cambria"/>
                <w:b w:val="false"/>
                <w:sz w:val="24"/>
              </w:rPr>
              <w:t>PA va cuprinde informatii cu privire la:</w:t>
            </w:r>
          </w:p>
          <w:p>
            <w:pPr>
              <w:spacing w:line="360" w:lineRule="auto"/>
              <w:ind w:left="0" w:right="0" w:firstLine="493"/>
            </w:pPr>
            <w:r>
              <w:rPr>
                <w:rFonts w:ascii="Cambria" w:hAnsi="Cambria"/>
                <w:b w:val="false"/>
                <w:sz w:val="24"/>
              </w:rPr>
              <w:t>-activitatea propusa, care se incadreaza în domeniile sprijinite prin interventie.</w:t>
            </w:r>
          </w:p>
          <w:p>
            <w:pPr>
              <w:spacing w:line="360" w:lineRule="auto"/>
              <w:ind w:left="0" w:right="0" w:firstLine="493"/>
            </w:pPr>
            <w:r>
              <w:rPr>
                <w:rFonts w:ascii="Cambria" w:hAnsi="Cambria"/>
                <w:b w:val="false"/>
                <w:sz w:val="24"/>
              </w:rPr>
              <w:t>-descrierea clară a fluxului tehnologic</w:t>
            </w:r>
          </w:p>
          <w:p>
            <w:pPr>
              <w:spacing w:line="360" w:lineRule="auto"/>
              <w:ind w:left="0" w:right="0" w:firstLine="493"/>
            </w:pPr>
            <w:r>
              <w:rPr>
                <w:rFonts w:ascii="Cambria" w:hAnsi="Cambria"/>
                <w:b w:val="false"/>
                <w:sz w:val="24"/>
              </w:rPr>
              <w:t>-dovada legăturii directe între activitatea propusă și resursele locale (contracte, parteneriate)</w:t>
            </w:r>
          </w:p>
          <w:p>
            <w:pPr>
              <w:spacing w:line="360" w:lineRule="auto"/>
              <w:ind w:left="0" w:right="0" w:firstLine="493"/>
            </w:pPr>
            <w:r>
              <w:rPr>
                <w:rFonts w:ascii="Cambria" w:hAnsi="Cambria"/>
                <w:b w:val="false"/>
                <w:sz w:val="24"/>
              </w:rPr>
              <w:t>-contribuția proiectului la dezvoltarea producției locale / lanț valoric local</w:t>
            </w:r>
          </w:p>
          <w:p>
            <w:r>
              <w:rPr>
                <w:rFonts w:ascii="Cambria" w:hAnsi="Cambria"/>
                <w:b w:val="false"/>
                <w:sz w:val="24"/>
              </w:rPr>
              <w:t>Documente obligatorii: Adrese Primarie, Extras INS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5.2</w:t>
            </w:r>
          </w:p>
        </w:tc>
        <w:tc>
          <w:tcPr>
            <w:shd w:val="clear" w:color="auto" w:fill="F8ECD2"/>
            <w:vAlign w:val="center"/>
          </w:tcPr>
          <w:p>
            <w:pPr>
              <w:spacing w:line="360" w:lineRule="auto"/>
              <w:ind w:left="0" w:right="0" w:firstLine="493"/>
            </w:pPr>
            <w:r>
              <w:rPr>
                <w:rFonts w:ascii="Cambria" w:hAnsi="Cambria"/>
                <w:b w:val="false"/>
                <w:color w:val="58400C"/>
                <w:sz w:val="24"/>
              </w:rPr>
              <w:t>Valoarea adăugată pentru comunitatea locală -prin crearea de locuri de munca</w:t>
            </w:r>
          </w:p>
          <w:p>
            <w:pPr>
              <w:spacing w:line="360" w:lineRule="auto"/>
              <w:ind w:left="0" w:right="0" w:firstLine="493"/>
            </w:pPr>
            <w:r>
              <w:rPr>
                <w:rFonts w:ascii="Cambria" w:hAnsi="Cambria"/>
                <w:b w:val="false"/>
                <w:color w:val="58400C"/>
                <w:sz w:val="24"/>
              </w:rPr>
              <w:t> </w:t>
            </w:r>
          </w:p>
        </w:tc>
        <w:tc>
          <w:tcPr>
            <w:vAlign w:val="center"/>
          </w:tcPr>
          <w:p>
            <w:pPr>
              <w:keepNext/>
              <w:jc w:val="center"/>
            </w:pPr>
            <w:r>
              <w:rPr>
                <w:rFonts w:ascii="Cambria" w:hAnsi="Cambria"/>
                <w:b w:val="false"/>
                <w:sz w:val="24"/>
              </w:rPr>
              <w:t> 5 p</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PA trebuie sa  demonstreze clar că proiectul va genera cel putin un loc de munca pentru membrii comunității locale. Pentru locurile  de munca cuantificate sub 1, conform metodologiei de cuantificare nu se va acorda punctaj</w:t>
            </w:r>
          </w:p>
          <w:p>
            <w:pPr>
              <w:spacing w:line="360" w:lineRule="auto"/>
              <w:ind w:left="0" w:right="0" w:firstLine="493"/>
            </w:pPr>
            <w:r>
              <w:rPr>
                <w:rFonts w:ascii="Cambria" w:hAnsi="Cambria"/>
                <w:b w:val="false"/>
                <w:sz w:val="24"/>
              </w:rPr>
              <w:t>Modul de cuantificare al locurilor de munca:</w:t>
            </w:r>
          </w:p>
          <w:p>
            <w:pPr>
              <w:spacing w:line="360" w:lineRule="auto"/>
              <w:ind w:left="0" w:right="0" w:firstLine="493"/>
            </w:pPr>
            <w:r>
              <w:rPr>
                <w:rFonts w:ascii="Cambria" w:hAnsi="Cambria"/>
                <w:b w:val="false"/>
                <w:sz w:val="24"/>
              </w:rPr>
              <w:t>Se va completa numărul de locuri de muncă create* în echivalent normă întreagă urmare implementării proiectului.</w:t>
            </w:r>
          </w:p>
          <w:p>
            <w:pPr>
              <w:spacing w:line="360" w:lineRule="auto"/>
              <w:ind w:left="0" w:right="0" w:firstLine="493"/>
            </w:pPr>
            <w:r>
              <w:rPr>
                <w:rFonts w:ascii="Cambria" w:hAnsi="Cambria"/>
                <w:b w:val="false"/>
                <w:sz w:val="24"/>
              </w:rPr>
              <w:t>*Pentru a cuantifica  cu 1 - un loc de muncă echivalent normă întreagă creat, durata contractului de muncă ar trebui să fie de un an sau mai mult (de exemplu, un contract de șase luni cu normă întreagă este cuantificat 0,5).</w:t>
            </w:r>
          </w:p>
          <w:p>
            <w:pPr>
              <w:spacing w:line="360" w:lineRule="auto"/>
              <w:ind w:left="0" w:right="0" w:firstLine="493"/>
            </w:pPr>
            <w:r>
              <w:rPr>
                <w:rFonts w:ascii="Cambria" w:hAnsi="Cambria"/>
                <w:b w:val="false"/>
                <w:sz w:val="24"/>
              </w:rPr>
              <w:t>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pPr>
              <w:spacing w:line="360" w:lineRule="auto"/>
              <w:ind w:left="0" w:right="0" w:firstLine="493"/>
            </w:pPr>
            <w:r>
              <w:rPr>
                <w:rFonts w:ascii="Cambria Bold" w:hAnsi="Cambria Bold"/>
                <w:b/>
                <w:sz w:val="24"/>
              </w:rPr>
              <w:t>Punctajul  minim admis  este de 25 de puncte.</w:t>
            </w:r>
          </w:p>
          <w:p>
            <w:pPr>
              <w:spacing w:line="360" w:lineRule="auto"/>
              <w:ind w:left="0" w:right="0" w:firstLine="493"/>
            </w:pPr>
            <w:r>
              <w:rPr>
                <w:rFonts w:ascii="Cambria" w:hAnsi="Cambria"/>
                <w:b w:val="false"/>
                <w:sz w:val="24"/>
              </w:rPr>
              <w:t>Proiectele care nu ating punctajul minim stabilit vor fi respinse și nu vor face obiectul etapelor ulterioare de evaluare și selecție.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Numărul locurilor de muncă nou create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prioritate proiectului care prevede crearea unui număr mai mare de locuri de muncă noi, calculate conform metodologiei de cuantificare prezentate la  CS 2.2 si CS 5.2  corelate cu activitatea propusa.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Participare la consultări GAL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Vor fi prioritizate proiectele initiate de solicitanti care au participat  în procesul de consultare publică organizat de GAL, în contextul elaborării apelului sau a sesiunilor de informare aferente Strategiei de Dezvoltare Locală.Tip de participare acceptată:- Participare directă la întâlnirile de consultare publică organizate deGALDocumente obligatorii – Copie Lista de prezență semnată desolicitant (sau reprezentant legal) certificată de GAL- Transmiterea unui punct de vedere/propunere în scris (ex.: Fisa deconsiliere, email oficial)Documente obligatorii – Copie fisa de consiliere certificate GAL,Copie după mesajul transmis catre GAL si raspunsul primit din parteaGALIerarhizarea se va face in fuctie de gradul de participare la cat mai multe din formele acceptate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Data și ora înregistrăriiCererii de finanțare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Dacă proiectele rămân in continuare la egalitate, se va selecta proiectul care a fost depus primul, conform datei și orei de înregistrare în Platforma AFIR/ Registrul Cererilor de Finanțare al GAL.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e9ae117b874ab3" /></Relationships>
</file>